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080D0" w14:textId="4183C3DE" w:rsidR="00680177" w:rsidRPr="00536FFC" w:rsidRDefault="00680177" w:rsidP="00286817">
      <w:pPr>
        <w:spacing w:after="0" w:line="340" w:lineRule="exact"/>
        <w:jc w:val="center"/>
        <w:rPr>
          <w:rFonts w:ascii="Roc Grotesk" w:hAnsi="Roc Grotesk" w:cstheme="minorHAnsi"/>
          <w:b/>
          <w:lang w:val="pt-BR"/>
        </w:rPr>
      </w:pPr>
      <w:r w:rsidRPr="00536FFC">
        <w:rPr>
          <w:rFonts w:ascii="Roc Grotesk" w:hAnsi="Roc Grotesk" w:cstheme="minorHAnsi"/>
          <w:b/>
          <w:lang w:val="pt-BR"/>
        </w:rPr>
        <w:t>MODELO DE VOTO</w:t>
      </w:r>
    </w:p>
    <w:p w14:paraId="4AA5DDA8" w14:textId="77777777" w:rsidR="00680177" w:rsidRPr="00536FFC" w:rsidRDefault="00680177" w:rsidP="0096279F">
      <w:pPr>
        <w:spacing w:after="0" w:line="340" w:lineRule="exact"/>
        <w:jc w:val="center"/>
        <w:rPr>
          <w:rFonts w:ascii="Roc Grotesk" w:hAnsi="Roc Grotesk" w:cstheme="minorHAnsi"/>
          <w:b/>
          <w:lang w:val="pt-BR"/>
        </w:rPr>
      </w:pPr>
    </w:p>
    <w:p w14:paraId="087F57D2" w14:textId="77777777" w:rsidR="0096279F" w:rsidRPr="00536FFC" w:rsidRDefault="0096279F" w:rsidP="0096279F">
      <w:pPr>
        <w:spacing w:after="0" w:line="340" w:lineRule="exact"/>
        <w:contextualSpacing/>
        <w:jc w:val="center"/>
        <w:rPr>
          <w:rFonts w:ascii="Roc Grotesk" w:hAnsi="Roc Grotesk" w:cstheme="minorHAnsi"/>
          <w:b/>
          <w:lang w:val="pt-BR"/>
        </w:rPr>
      </w:pPr>
      <w:r w:rsidRPr="00536FFC">
        <w:rPr>
          <w:rFonts w:ascii="Roc Grotesk" w:hAnsi="Roc Grotesk" w:cstheme="minorHAnsi"/>
          <w:b/>
          <w:lang w:val="pt-BR"/>
        </w:rPr>
        <w:t>INSTRUÇÕES PARA VOTO POR ESCRITO</w:t>
      </w:r>
    </w:p>
    <w:p w14:paraId="1858D813" w14:textId="77777777" w:rsidR="0096279F" w:rsidRPr="00536FFC" w:rsidRDefault="0096279F" w:rsidP="0096279F">
      <w:pPr>
        <w:spacing w:after="0" w:line="340" w:lineRule="exact"/>
        <w:contextualSpacing/>
        <w:rPr>
          <w:rFonts w:ascii="Roc Grotesk" w:hAnsi="Roc Grotesk" w:cstheme="minorHAnsi"/>
          <w:lang w:val="pt-BR"/>
        </w:rPr>
      </w:pPr>
    </w:p>
    <w:p w14:paraId="23662101" w14:textId="77777777" w:rsidR="0096279F" w:rsidRPr="00536FFC" w:rsidRDefault="0096279F" w:rsidP="0096279F">
      <w:pPr>
        <w:tabs>
          <w:tab w:val="left" w:pos="2127"/>
        </w:tabs>
        <w:spacing w:after="0" w:line="340" w:lineRule="exact"/>
        <w:ind w:left="360"/>
        <w:rPr>
          <w:rFonts w:ascii="Roc Grotesk" w:hAnsi="Roc Grotesk" w:cstheme="minorHAnsi"/>
          <w:b/>
          <w:lang w:val="pt-BR"/>
        </w:rPr>
      </w:pPr>
      <w:r w:rsidRPr="00536FFC">
        <w:rPr>
          <w:rFonts w:ascii="Roc Grotesk" w:hAnsi="Roc Grotesk" w:cstheme="minorHAnsi"/>
          <w:b/>
          <w:lang w:val="pt-BR"/>
        </w:rPr>
        <w:t>Passo 1:</w:t>
      </w:r>
      <w:r w:rsidRPr="00536FFC">
        <w:rPr>
          <w:rFonts w:ascii="Roc Grotesk" w:hAnsi="Roc Grotesk" w:cstheme="minorHAnsi"/>
          <w:b/>
          <w:lang w:val="pt-BR"/>
        </w:rPr>
        <w:tab/>
      </w:r>
    </w:p>
    <w:p w14:paraId="200CDD83" w14:textId="77777777" w:rsidR="0096279F" w:rsidRPr="00536FFC" w:rsidRDefault="0096279F" w:rsidP="0096279F">
      <w:pPr>
        <w:pStyle w:val="PargrafodaLista"/>
        <w:widowControl/>
        <w:numPr>
          <w:ilvl w:val="3"/>
          <w:numId w:val="5"/>
        </w:numPr>
        <w:tabs>
          <w:tab w:val="left" w:pos="2127"/>
          <w:tab w:val="left" w:pos="3510"/>
        </w:tabs>
        <w:snapToGrid/>
        <w:spacing w:line="340" w:lineRule="exact"/>
        <w:contextualSpacing/>
        <w:rPr>
          <w:rFonts w:ascii="Roc Grotesk" w:hAnsi="Roc Grotesk" w:cstheme="minorHAnsi"/>
          <w:b/>
          <w:sz w:val="22"/>
          <w:szCs w:val="22"/>
          <w:lang w:val="pt-BR"/>
        </w:rPr>
      </w:pPr>
      <w:r w:rsidRPr="00536FFC">
        <w:rPr>
          <w:rFonts w:ascii="Roc Grotesk" w:hAnsi="Roc Grotesk" w:cstheme="minorHAnsi"/>
          <w:sz w:val="22"/>
          <w:szCs w:val="22"/>
          <w:lang w:val="pt-BR"/>
        </w:rPr>
        <w:t xml:space="preserve">Preencher todos os campos marcados em cinza. </w:t>
      </w:r>
    </w:p>
    <w:p w14:paraId="289A9C45" w14:textId="77777777" w:rsidR="0096279F" w:rsidRPr="00536FFC" w:rsidRDefault="0096279F" w:rsidP="0096279F">
      <w:pPr>
        <w:pStyle w:val="PargrafodaLista"/>
        <w:widowControl/>
        <w:numPr>
          <w:ilvl w:val="3"/>
          <w:numId w:val="5"/>
        </w:numPr>
        <w:tabs>
          <w:tab w:val="left" w:pos="2127"/>
          <w:tab w:val="left" w:pos="3510"/>
        </w:tabs>
        <w:snapToGrid/>
        <w:spacing w:line="340" w:lineRule="exact"/>
        <w:contextualSpacing/>
        <w:rPr>
          <w:rFonts w:ascii="Roc Grotesk" w:hAnsi="Roc Grotesk" w:cstheme="minorHAnsi"/>
          <w:sz w:val="22"/>
          <w:szCs w:val="22"/>
          <w:lang w:val="pt-BR"/>
        </w:rPr>
      </w:pPr>
      <w:r w:rsidRPr="00536FFC">
        <w:rPr>
          <w:rFonts w:ascii="Roc Grotesk" w:hAnsi="Roc Grotesk" w:cstheme="minorHAnsi"/>
          <w:sz w:val="22"/>
          <w:szCs w:val="22"/>
          <w:lang w:val="pt-BR"/>
        </w:rPr>
        <w:t>Em cada campo de voto deve constar apenas uma escolha.</w:t>
      </w:r>
    </w:p>
    <w:p w14:paraId="4B0247D8" w14:textId="77777777" w:rsidR="0096279F" w:rsidRPr="00536FFC" w:rsidRDefault="0096279F" w:rsidP="0096279F">
      <w:pPr>
        <w:tabs>
          <w:tab w:val="left" w:pos="3510"/>
        </w:tabs>
        <w:spacing w:after="0" w:line="340" w:lineRule="exact"/>
        <w:contextualSpacing/>
        <w:jc w:val="both"/>
        <w:rPr>
          <w:rFonts w:ascii="Roc Grotesk" w:hAnsi="Roc Grotesk" w:cstheme="minorHAnsi"/>
          <w:lang w:val="pt-BR"/>
        </w:rPr>
      </w:pPr>
      <w:r w:rsidRPr="00536FFC">
        <w:rPr>
          <w:rFonts w:ascii="Roc Grotesk" w:hAnsi="Roc Grotesk" w:cstheme="minorHAnsi"/>
          <w:lang w:val="pt-BR"/>
        </w:rPr>
        <w:tab/>
      </w:r>
    </w:p>
    <w:p w14:paraId="318B1511" w14:textId="77777777" w:rsidR="0096279F" w:rsidRPr="00536FFC" w:rsidRDefault="0096279F" w:rsidP="0096279F">
      <w:pPr>
        <w:pStyle w:val="PargrafodaLista"/>
        <w:widowControl/>
        <w:numPr>
          <w:ilvl w:val="0"/>
          <w:numId w:val="2"/>
        </w:numPr>
        <w:snapToGrid/>
        <w:spacing w:line="340" w:lineRule="exact"/>
        <w:contextualSpacing/>
        <w:rPr>
          <w:rFonts w:ascii="Roc Grotesk" w:hAnsi="Roc Grotesk" w:cstheme="minorHAnsi"/>
          <w:b/>
          <w:sz w:val="22"/>
          <w:szCs w:val="22"/>
          <w:lang w:val="pt-BR"/>
        </w:rPr>
      </w:pPr>
      <w:r w:rsidRPr="00536FFC">
        <w:rPr>
          <w:rFonts w:ascii="Roc Grotesk" w:hAnsi="Roc Grotesk" w:cstheme="minorHAnsi"/>
          <w:b/>
          <w:sz w:val="22"/>
          <w:szCs w:val="22"/>
          <w:lang w:val="pt-BR"/>
        </w:rPr>
        <w:t>Passo 2:</w:t>
      </w:r>
      <w:r w:rsidRPr="00536FFC">
        <w:rPr>
          <w:rFonts w:ascii="Roc Grotesk" w:hAnsi="Roc Grotesk" w:cstheme="minorHAnsi"/>
          <w:b/>
          <w:sz w:val="22"/>
          <w:szCs w:val="22"/>
          <w:lang w:val="pt-BR"/>
        </w:rPr>
        <w:tab/>
      </w:r>
      <w:r w:rsidRPr="00536FFC">
        <w:rPr>
          <w:rFonts w:ascii="Roc Grotesk" w:hAnsi="Roc Grotesk" w:cstheme="minorHAnsi"/>
          <w:sz w:val="22"/>
          <w:szCs w:val="22"/>
          <w:lang w:val="pt-BR"/>
        </w:rPr>
        <w:t>Imprimir o voto e assinar.</w:t>
      </w:r>
    </w:p>
    <w:p w14:paraId="3FB400B9" w14:textId="77777777" w:rsidR="0096279F" w:rsidRPr="00536FFC" w:rsidRDefault="0096279F" w:rsidP="0096279F">
      <w:pPr>
        <w:spacing w:after="0" w:line="340" w:lineRule="exact"/>
        <w:contextualSpacing/>
        <w:jc w:val="both"/>
        <w:rPr>
          <w:rFonts w:ascii="Roc Grotesk" w:hAnsi="Roc Grotesk" w:cstheme="minorHAnsi"/>
          <w:lang w:val="pt-BR"/>
        </w:rPr>
      </w:pPr>
    </w:p>
    <w:p w14:paraId="778C80FC" w14:textId="77777777" w:rsidR="0096279F" w:rsidRPr="00536FFC" w:rsidRDefault="0096279F" w:rsidP="0096279F">
      <w:pPr>
        <w:pStyle w:val="PargrafodaLista"/>
        <w:widowControl/>
        <w:numPr>
          <w:ilvl w:val="0"/>
          <w:numId w:val="2"/>
        </w:numPr>
        <w:tabs>
          <w:tab w:val="left" w:pos="709"/>
        </w:tabs>
        <w:snapToGrid/>
        <w:spacing w:line="340" w:lineRule="exact"/>
        <w:ind w:left="2127" w:hanging="1767"/>
        <w:contextualSpacing/>
        <w:rPr>
          <w:rFonts w:ascii="Roc Grotesk" w:hAnsi="Roc Grotesk" w:cstheme="minorHAnsi"/>
          <w:b/>
          <w:sz w:val="22"/>
          <w:szCs w:val="22"/>
          <w:lang w:val="pt-BR"/>
        </w:rPr>
      </w:pPr>
      <w:r w:rsidRPr="00536FFC">
        <w:rPr>
          <w:rFonts w:ascii="Roc Grotesk" w:hAnsi="Roc Grotesk" w:cstheme="minorHAnsi"/>
          <w:b/>
          <w:sz w:val="22"/>
          <w:szCs w:val="22"/>
          <w:lang w:val="pt-BR"/>
        </w:rPr>
        <w:t>Passo 3:</w:t>
      </w:r>
      <w:r w:rsidRPr="00536FFC">
        <w:rPr>
          <w:rFonts w:ascii="Roc Grotesk" w:hAnsi="Roc Grotesk" w:cstheme="minorHAnsi"/>
          <w:b/>
          <w:sz w:val="22"/>
          <w:szCs w:val="22"/>
          <w:lang w:val="pt-BR"/>
        </w:rPr>
        <w:tab/>
      </w:r>
      <w:r w:rsidRPr="00536FFC">
        <w:rPr>
          <w:rFonts w:ascii="Roc Grotesk" w:hAnsi="Roc Grotesk" w:cstheme="minorHAnsi"/>
          <w:sz w:val="22"/>
          <w:szCs w:val="22"/>
          <w:lang w:val="pt-BR"/>
        </w:rPr>
        <w:t>Enviar o voto para a Rio Bravo por correio ou e-mail, junto com cópia de documentação do cotista:</w:t>
      </w:r>
    </w:p>
    <w:p w14:paraId="643D4432" w14:textId="77777777" w:rsidR="0096279F" w:rsidRPr="00536FFC" w:rsidRDefault="0096279F" w:rsidP="0096279F">
      <w:pPr>
        <w:spacing w:after="0" w:line="340" w:lineRule="exact"/>
        <w:contextualSpacing/>
        <w:jc w:val="both"/>
        <w:rPr>
          <w:rFonts w:ascii="Roc Grotesk" w:hAnsi="Roc Grotesk" w:cstheme="minorHAnsi"/>
          <w:lang w:val="pt-BR"/>
        </w:rPr>
      </w:pPr>
    </w:p>
    <w:p w14:paraId="1D6E2DB9" w14:textId="77777777" w:rsidR="0096279F" w:rsidRPr="00536FFC" w:rsidRDefault="0096279F" w:rsidP="0096279F">
      <w:pPr>
        <w:spacing w:after="0" w:line="340" w:lineRule="exact"/>
        <w:contextualSpacing/>
        <w:jc w:val="both"/>
        <w:rPr>
          <w:rFonts w:ascii="Roc Grotesk" w:hAnsi="Roc Grotesk" w:cstheme="minorHAnsi"/>
          <w:b/>
          <w:u w:val="single"/>
          <w:lang w:val="pt-BR"/>
        </w:rPr>
      </w:pPr>
      <w:r w:rsidRPr="00536FFC">
        <w:rPr>
          <w:rFonts w:ascii="Roc Grotesk" w:hAnsi="Roc Grotesk" w:cstheme="minorHAnsi"/>
          <w:b/>
          <w:u w:val="single"/>
          <w:lang w:val="pt-BR"/>
        </w:rPr>
        <w:t>Correio</w:t>
      </w:r>
    </w:p>
    <w:p w14:paraId="26DCD9D7" w14:textId="77777777" w:rsidR="0096279F" w:rsidRPr="00536FFC" w:rsidRDefault="0096279F" w:rsidP="0096279F">
      <w:pPr>
        <w:spacing w:after="0" w:line="340" w:lineRule="exact"/>
        <w:contextualSpacing/>
        <w:jc w:val="both"/>
        <w:rPr>
          <w:rFonts w:ascii="Roc Grotesk" w:hAnsi="Roc Grotesk" w:cstheme="minorHAnsi"/>
          <w:lang w:val="pt-BR"/>
        </w:rPr>
      </w:pPr>
      <w:r w:rsidRPr="00536FFC">
        <w:rPr>
          <w:rFonts w:ascii="Roc Grotesk" w:hAnsi="Roc Grotesk" w:cstheme="minorHAnsi"/>
          <w:lang w:val="pt-BR"/>
        </w:rPr>
        <w:t>A/C: Rio Bravo Investimentos - Distribuidora de Títulos e Valores Mobiliários Ltda.</w:t>
      </w:r>
    </w:p>
    <w:p w14:paraId="019DD976" w14:textId="207CF0E8" w:rsidR="0096279F" w:rsidRPr="00536FFC" w:rsidRDefault="0096279F" w:rsidP="0096279F">
      <w:pPr>
        <w:spacing w:after="0" w:line="340" w:lineRule="exact"/>
        <w:contextualSpacing/>
        <w:jc w:val="both"/>
        <w:rPr>
          <w:rFonts w:ascii="Roc Grotesk" w:hAnsi="Roc Grotesk" w:cstheme="minorHAnsi"/>
          <w:lang w:val="pt-BR"/>
        </w:rPr>
      </w:pPr>
      <w:r w:rsidRPr="00536FFC">
        <w:rPr>
          <w:rFonts w:ascii="Roc Grotesk" w:hAnsi="Roc Grotesk" w:cstheme="minorHAnsi"/>
          <w:lang w:val="pt-BR"/>
        </w:rPr>
        <w:t xml:space="preserve">Ref.: Assembleia Geral </w:t>
      </w:r>
      <w:r w:rsidR="0057670A" w:rsidRPr="00536FFC">
        <w:rPr>
          <w:rFonts w:ascii="Roc Grotesk" w:hAnsi="Roc Grotesk" w:cstheme="minorHAnsi"/>
          <w:lang w:val="pt-BR"/>
        </w:rPr>
        <w:t>Extraordinária</w:t>
      </w:r>
      <w:r w:rsidR="00286817" w:rsidRPr="00536FFC">
        <w:rPr>
          <w:rFonts w:ascii="Roc Grotesk" w:hAnsi="Roc Grotesk" w:cstheme="minorHAnsi"/>
          <w:lang w:val="pt-BR"/>
        </w:rPr>
        <w:t xml:space="preserve"> </w:t>
      </w:r>
      <w:r w:rsidRPr="00536FFC">
        <w:rPr>
          <w:rFonts w:ascii="Roc Grotesk" w:hAnsi="Roc Grotesk" w:cstheme="minorHAnsi"/>
          <w:lang w:val="pt-BR"/>
        </w:rPr>
        <w:t>do Fundo de Investimento Imobiliário</w:t>
      </w:r>
      <w:r w:rsidR="00F31FAA" w:rsidRPr="00536FFC">
        <w:rPr>
          <w:rFonts w:ascii="Roc Grotesk" w:hAnsi="Roc Grotesk" w:cstheme="minorHAnsi"/>
          <w:lang w:val="pt-BR"/>
        </w:rPr>
        <w:t xml:space="preserve"> Centro Têxtil Internacional.</w:t>
      </w:r>
    </w:p>
    <w:p w14:paraId="1FAC3ADE" w14:textId="461DA7A4" w:rsidR="0096279F" w:rsidRPr="00536FFC" w:rsidRDefault="0096279F" w:rsidP="0096279F">
      <w:pPr>
        <w:spacing w:after="0" w:line="340" w:lineRule="exact"/>
        <w:contextualSpacing/>
        <w:jc w:val="both"/>
        <w:rPr>
          <w:rFonts w:ascii="Roc Grotesk" w:hAnsi="Roc Grotesk" w:cstheme="minorHAnsi"/>
          <w:lang w:val="pt-BR"/>
        </w:rPr>
      </w:pPr>
      <w:r w:rsidRPr="00536FFC">
        <w:rPr>
          <w:rFonts w:ascii="Roc Grotesk" w:hAnsi="Roc Grotesk" w:cstheme="minorHAnsi"/>
          <w:lang w:val="pt-BR"/>
        </w:rPr>
        <w:t>Avenida Chedid Jafet, nº 222, Bloco B, 3º andar</w:t>
      </w:r>
      <w:r w:rsidR="00163E58" w:rsidRPr="00536FFC">
        <w:rPr>
          <w:rFonts w:ascii="Roc Grotesk" w:hAnsi="Roc Grotesk" w:cstheme="minorHAnsi"/>
          <w:lang w:val="pt-BR"/>
        </w:rPr>
        <w:t>, conjunto 32</w:t>
      </w:r>
      <w:r w:rsidRPr="00536FFC">
        <w:rPr>
          <w:rFonts w:ascii="Roc Grotesk" w:hAnsi="Roc Grotesk" w:cstheme="minorHAnsi"/>
          <w:lang w:val="pt-BR"/>
        </w:rPr>
        <w:t xml:space="preserve"> - Vila Olímpia</w:t>
      </w:r>
    </w:p>
    <w:p w14:paraId="2D5B1691" w14:textId="77777777" w:rsidR="0096279F" w:rsidRPr="00536FFC" w:rsidRDefault="0096279F" w:rsidP="0096279F">
      <w:pPr>
        <w:spacing w:after="0" w:line="340" w:lineRule="exact"/>
        <w:contextualSpacing/>
        <w:jc w:val="both"/>
        <w:rPr>
          <w:rFonts w:ascii="Roc Grotesk" w:hAnsi="Roc Grotesk" w:cstheme="minorHAnsi"/>
          <w:lang w:val="pt-BR"/>
        </w:rPr>
      </w:pPr>
      <w:r w:rsidRPr="00536FFC">
        <w:rPr>
          <w:rFonts w:ascii="Roc Grotesk" w:hAnsi="Roc Grotesk" w:cstheme="minorHAnsi"/>
          <w:lang w:val="pt-BR"/>
        </w:rPr>
        <w:t>CEP 04551-065 – São Paulo – SP</w:t>
      </w:r>
    </w:p>
    <w:p w14:paraId="1A7D7555" w14:textId="77777777" w:rsidR="0096279F" w:rsidRPr="00536FFC" w:rsidRDefault="0096279F" w:rsidP="0096279F">
      <w:pPr>
        <w:spacing w:after="0" w:line="340" w:lineRule="exact"/>
        <w:contextualSpacing/>
        <w:jc w:val="both"/>
        <w:rPr>
          <w:rFonts w:ascii="Roc Grotesk" w:hAnsi="Roc Grotesk" w:cstheme="minorHAnsi"/>
          <w:lang w:val="pt-BR"/>
        </w:rPr>
      </w:pPr>
    </w:p>
    <w:p w14:paraId="5A0B05FF" w14:textId="77777777" w:rsidR="0096279F" w:rsidRPr="00536FFC" w:rsidRDefault="0096279F" w:rsidP="0096279F">
      <w:pPr>
        <w:spacing w:after="0" w:line="340" w:lineRule="exact"/>
        <w:contextualSpacing/>
        <w:jc w:val="both"/>
        <w:rPr>
          <w:rFonts w:ascii="Roc Grotesk" w:hAnsi="Roc Grotesk" w:cstheme="minorHAnsi"/>
          <w:lang w:val="pt-BR"/>
        </w:rPr>
      </w:pPr>
      <w:r w:rsidRPr="00536FFC">
        <w:rPr>
          <w:rFonts w:ascii="Roc Grotesk" w:hAnsi="Roc Grotesk" w:cstheme="minorHAnsi"/>
          <w:b/>
          <w:u w:val="single"/>
          <w:lang w:val="pt-BR"/>
        </w:rPr>
        <w:t>E-mail</w:t>
      </w:r>
    </w:p>
    <w:p w14:paraId="73F1EE19" w14:textId="015EC3A1" w:rsidR="0096279F" w:rsidRPr="00536FFC" w:rsidRDefault="0096279F" w:rsidP="0096279F">
      <w:pPr>
        <w:spacing w:after="0" w:line="340" w:lineRule="exact"/>
        <w:contextualSpacing/>
        <w:jc w:val="both"/>
        <w:rPr>
          <w:rFonts w:ascii="Roc Grotesk" w:hAnsi="Roc Grotesk" w:cstheme="minorHAnsi"/>
          <w:lang w:val="pt-BR"/>
        </w:rPr>
      </w:pPr>
      <w:r w:rsidRPr="00536FFC">
        <w:rPr>
          <w:rFonts w:ascii="Roc Grotesk" w:hAnsi="Roc Grotesk" w:cstheme="minorHAnsi"/>
          <w:lang w:val="pt-BR"/>
        </w:rPr>
        <w:t xml:space="preserve">Digitalizar o voto assinado e enviar para o e-mail </w:t>
      </w:r>
      <w:r w:rsidR="00C01F18">
        <w:rPr>
          <w:rFonts w:ascii="Roc Grotesk" w:hAnsi="Roc Grotesk" w:cstheme="minorHAnsi"/>
          <w:lang w:val="pt-BR"/>
        </w:rPr>
        <w:t>ri</w:t>
      </w:r>
      <w:r w:rsidR="0031345E" w:rsidRPr="00536FFC">
        <w:rPr>
          <w:rFonts w:ascii="Roc Grotesk" w:hAnsi="Roc Grotesk" w:cstheme="minorHAnsi"/>
          <w:lang w:val="pt-BR"/>
        </w:rPr>
        <w:t>@riobravo.com.br</w:t>
      </w:r>
      <w:r w:rsidRPr="00536FFC">
        <w:rPr>
          <w:rFonts w:ascii="Roc Grotesk" w:hAnsi="Roc Grotesk" w:cstheme="minorHAnsi"/>
          <w:lang w:val="pt-BR"/>
        </w:rPr>
        <w:t xml:space="preserve">. </w:t>
      </w:r>
    </w:p>
    <w:p w14:paraId="2348312A" w14:textId="77777777" w:rsidR="0096279F" w:rsidRPr="00536FFC" w:rsidRDefault="0096279F" w:rsidP="0096279F">
      <w:pPr>
        <w:spacing w:after="0" w:line="340" w:lineRule="exact"/>
        <w:contextualSpacing/>
        <w:rPr>
          <w:rFonts w:ascii="Roc Grotesk" w:hAnsi="Roc Grotesk" w:cstheme="minorHAnsi"/>
          <w:lang w:val="pt-BR"/>
        </w:rPr>
      </w:pPr>
    </w:p>
    <w:p w14:paraId="56338834" w14:textId="77777777" w:rsidR="0096279F" w:rsidRPr="00536FFC" w:rsidRDefault="0096279F" w:rsidP="0096279F">
      <w:pPr>
        <w:spacing w:after="0" w:line="340" w:lineRule="exact"/>
        <w:contextualSpacing/>
        <w:jc w:val="center"/>
        <w:rPr>
          <w:rFonts w:ascii="Roc Grotesk" w:hAnsi="Roc Grotesk" w:cstheme="minorHAnsi"/>
          <w:b/>
          <w:lang w:val="pt-BR"/>
        </w:rPr>
      </w:pPr>
      <w:r w:rsidRPr="00536FFC">
        <w:rPr>
          <w:rFonts w:ascii="Roc Grotesk" w:hAnsi="Roc Grotesk" w:cstheme="minorHAnsi"/>
          <w:b/>
          <w:lang w:val="pt-BR"/>
        </w:rPr>
        <w:t>INSTRUÇÕES GERAIS</w:t>
      </w:r>
    </w:p>
    <w:p w14:paraId="11FD12E0" w14:textId="77777777" w:rsidR="0096279F" w:rsidRPr="00536FFC" w:rsidRDefault="0096279F" w:rsidP="0096279F">
      <w:pPr>
        <w:spacing w:after="0" w:line="340" w:lineRule="exact"/>
        <w:contextualSpacing/>
        <w:rPr>
          <w:rFonts w:ascii="Roc Grotesk" w:hAnsi="Roc Grotesk" w:cstheme="minorHAnsi"/>
          <w:lang w:val="pt-BR"/>
        </w:rPr>
      </w:pPr>
    </w:p>
    <w:p w14:paraId="396948EF" w14:textId="77777777" w:rsidR="00286817" w:rsidRPr="00536FFC" w:rsidRDefault="00286817" w:rsidP="00286817">
      <w:pPr>
        <w:spacing w:after="0" w:line="340" w:lineRule="exact"/>
        <w:jc w:val="both"/>
        <w:rPr>
          <w:rFonts w:ascii="Roc Grotesk" w:hAnsi="Roc Grotesk" w:cstheme="minorHAnsi"/>
          <w:lang w:val="pt-BR"/>
        </w:rPr>
      </w:pPr>
      <w:r w:rsidRPr="00536FFC">
        <w:rPr>
          <w:rFonts w:ascii="Roc Grotesk" w:hAnsi="Roc Grotesk" w:cstheme="minorHAnsi"/>
          <w:lang w:val="pt-BR"/>
        </w:rPr>
        <w:t xml:space="preserve">Os cotistas do Fundo inscritos no registro de cotistas na data da convocação da assembleia poderão participar da Assembleia Geral de Cotistas ora convocada, por si, seus representantes legais ou procuradores, consoante o disposto no artigo 22 da Instrução CVM nº 472, portando os seguintes documentos: (a) </w:t>
      </w:r>
      <w:r w:rsidRPr="00536FFC">
        <w:rPr>
          <w:rFonts w:ascii="Roc Grotesk" w:hAnsi="Roc Grotesk" w:cstheme="minorHAnsi"/>
          <w:u w:val="single"/>
          <w:lang w:val="pt-BR"/>
        </w:rPr>
        <w:t>se Pessoas Físicas</w:t>
      </w:r>
      <w:r w:rsidRPr="00536FFC">
        <w:rPr>
          <w:rFonts w:ascii="Roc Grotesk" w:hAnsi="Roc Grotesk" w:cstheme="minorHAnsi"/>
          <w:lang w:val="pt-BR"/>
        </w:rPr>
        <w:t xml:space="preserve">: documento de identificação com foto; (b) </w:t>
      </w:r>
      <w:r w:rsidRPr="00536FFC">
        <w:rPr>
          <w:rFonts w:ascii="Roc Grotesk" w:hAnsi="Roc Grotesk" w:cstheme="minorHAnsi"/>
          <w:u w:val="single"/>
          <w:lang w:val="pt-BR"/>
        </w:rPr>
        <w:t>se Pessoas Jurídicas</w:t>
      </w:r>
      <w:r w:rsidRPr="00536FFC">
        <w:rPr>
          <w:rFonts w:ascii="Roc Grotesk" w:hAnsi="Roc Grotesk" w:cstheme="minorHAnsi"/>
          <w:lang w:val="pt-BR"/>
        </w:rPr>
        <w:t xml:space="preserve">: cópia autenticada do último estatuto ou contrato social consolidado e da documentação societária outorgando poderes de representação, bem como documento de identificação com foto do(s) representante(s) legal(is); (c) </w:t>
      </w:r>
      <w:r w:rsidRPr="00536FFC">
        <w:rPr>
          <w:rFonts w:ascii="Roc Grotesk" w:hAnsi="Roc Grotesk" w:cstheme="minorHAnsi"/>
          <w:u w:val="single"/>
          <w:lang w:val="pt-BR"/>
        </w:rPr>
        <w:t>se Fundos de Investimento</w:t>
      </w:r>
      <w:r w:rsidRPr="00536FFC">
        <w:rPr>
          <w:rFonts w:ascii="Roc Grotesk" w:hAnsi="Roc Grotesk" w:cstheme="minorHAnsi"/>
          <w:lang w:val="pt-BR"/>
        </w:rPr>
        <w:t>: cópia autenticada do último regulamento consolidado do fundo e do estatuto ou contrato social do seu administrador, além da documentação societária outorgando poderes de representação, bem como documento de identificação com foto do(s) representante(s) legal(is). Caso o cotista seja representado por procurador este deverá apresentar o instrumento particular de mandato, sendo certo que o procurador deve estar legalmente constituído há menos de 1 (um) ano.</w:t>
      </w:r>
    </w:p>
    <w:p w14:paraId="0D708495" w14:textId="77777777" w:rsidR="001C182A" w:rsidRPr="00536FFC" w:rsidRDefault="001C182A" w:rsidP="001C182A">
      <w:pPr>
        <w:spacing w:after="0" w:line="340" w:lineRule="exact"/>
        <w:contextualSpacing/>
        <w:jc w:val="both"/>
        <w:rPr>
          <w:rFonts w:ascii="Roc Grotesk" w:eastAsia="Calibri" w:hAnsi="Roc Grotesk" w:cstheme="minorHAnsi"/>
          <w:lang w:val="pt-BR"/>
        </w:rPr>
      </w:pPr>
    </w:p>
    <w:p w14:paraId="2CD58075" w14:textId="1CCA06B8" w:rsidR="0096279F" w:rsidRPr="00536FFC" w:rsidRDefault="0096279F" w:rsidP="001C182A">
      <w:pPr>
        <w:spacing w:after="0" w:line="340" w:lineRule="exact"/>
        <w:ind w:left="5664" w:firstLine="708"/>
        <w:contextualSpacing/>
        <w:jc w:val="both"/>
        <w:rPr>
          <w:rFonts w:ascii="Roc Grotesk" w:eastAsia="Calibri" w:hAnsi="Roc Grotesk" w:cstheme="minorHAnsi"/>
          <w:lang w:val="pt-BR"/>
        </w:rPr>
      </w:pPr>
      <w:r w:rsidRPr="00536FFC">
        <w:rPr>
          <w:rFonts w:ascii="Roc Grotesk" w:hAnsi="Roc Grotesk" w:cstheme="minorHAnsi"/>
          <w:highlight w:val="lightGray"/>
          <w:lang w:val="pt-BR"/>
        </w:rPr>
        <w:lastRenderedPageBreak/>
        <w:fldChar w:fldCharType="begin"/>
      </w:r>
      <w:r w:rsidRPr="00536FFC">
        <w:rPr>
          <w:rFonts w:ascii="Roc Grotesk" w:hAnsi="Roc Grotesk" w:cstheme="minorHAnsi"/>
          <w:highlight w:val="lightGray"/>
          <w:lang w:val="pt-BR"/>
        </w:rPr>
        <w:instrText xml:space="preserve"> USERADDRESS  \* MERGEFORMAT </w:instrText>
      </w:r>
      <w:r w:rsidRPr="00536FFC">
        <w:rPr>
          <w:rFonts w:ascii="Roc Grotesk" w:hAnsi="Roc Grotesk" w:cstheme="minorHAnsi"/>
          <w:highlight w:val="lightGray"/>
          <w:lang w:val="pt-BR"/>
        </w:rPr>
        <w:fldChar w:fldCharType="end"/>
      </w:r>
      <w:r w:rsidRPr="00536FFC">
        <w:rPr>
          <w:rFonts w:ascii="Roc Grotesk" w:hAnsi="Roc Grotesk" w:cstheme="minorHAnsi"/>
          <w:highlight w:val="lightGray"/>
          <w:lang w:val="pt-BR"/>
        </w:rPr>
        <w:fldChar w:fldCharType="begin">
          <w:ffData>
            <w:name w:val=""/>
            <w:enabled/>
            <w:calcOnExit w:val="0"/>
            <w:textInput>
              <w:default w:val="LOCAL"/>
            </w:textInput>
          </w:ffData>
        </w:fldChar>
      </w:r>
      <w:r w:rsidRPr="00536FFC">
        <w:rPr>
          <w:rFonts w:ascii="Roc Grotesk" w:hAnsi="Roc Grotesk" w:cstheme="minorHAnsi"/>
          <w:highlight w:val="lightGray"/>
          <w:lang w:val="pt-BR"/>
        </w:rPr>
        <w:instrText xml:space="preserve"> FORMTEXT </w:instrText>
      </w:r>
      <w:r w:rsidRPr="00536FFC">
        <w:rPr>
          <w:rFonts w:ascii="Roc Grotesk" w:hAnsi="Roc Grotesk" w:cstheme="minorHAnsi"/>
          <w:highlight w:val="lightGray"/>
          <w:lang w:val="pt-BR"/>
        </w:rPr>
      </w:r>
      <w:r w:rsidRPr="00536FFC">
        <w:rPr>
          <w:rFonts w:ascii="Roc Grotesk" w:hAnsi="Roc Grotesk" w:cstheme="minorHAnsi"/>
          <w:highlight w:val="lightGray"/>
          <w:lang w:val="pt-BR"/>
        </w:rPr>
        <w:fldChar w:fldCharType="separate"/>
      </w:r>
      <w:r w:rsidRPr="00536FFC">
        <w:rPr>
          <w:rFonts w:ascii="Roc Grotesk" w:hAnsi="Roc Grotesk" w:cstheme="minorHAnsi"/>
          <w:noProof/>
          <w:highlight w:val="lightGray"/>
          <w:lang w:val="pt-BR"/>
        </w:rPr>
        <w:t>Local</w:t>
      </w:r>
      <w:r w:rsidRPr="00536FFC">
        <w:rPr>
          <w:rFonts w:ascii="Roc Grotesk" w:hAnsi="Roc Grotesk" w:cstheme="minorHAnsi"/>
          <w:highlight w:val="lightGray"/>
          <w:lang w:val="pt-BR"/>
        </w:rPr>
        <w:fldChar w:fldCharType="end"/>
      </w:r>
      <w:r w:rsidRPr="00536FFC">
        <w:rPr>
          <w:rFonts w:ascii="Roc Grotesk" w:hAnsi="Roc Grotesk" w:cstheme="minorHAnsi"/>
          <w:lang w:val="pt-BR"/>
        </w:rPr>
        <w:t xml:space="preserve">, </w:t>
      </w:r>
      <w:r w:rsidRPr="00536FFC">
        <w:rPr>
          <w:rFonts w:ascii="Roc Grotesk" w:hAnsi="Roc Grotesk" w:cstheme="minorHAnsi"/>
          <w:highlight w:val="lightGray"/>
          <w:lang w:val="pt-BR"/>
        </w:rPr>
        <w:fldChar w:fldCharType="begin">
          <w:ffData>
            <w:name w:val="Text14"/>
            <w:enabled/>
            <w:calcOnExit w:val="0"/>
            <w:textInput>
              <w:default w:val="DIA"/>
            </w:textInput>
          </w:ffData>
        </w:fldChar>
      </w:r>
      <w:bookmarkStart w:id="0" w:name="Text14"/>
      <w:r w:rsidRPr="00536FFC">
        <w:rPr>
          <w:rFonts w:ascii="Roc Grotesk" w:hAnsi="Roc Grotesk" w:cstheme="minorHAnsi"/>
          <w:highlight w:val="lightGray"/>
          <w:lang w:val="pt-BR"/>
        </w:rPr>
        <w:instrText xml:space="preserve"> FORMTEXT </w:instrText>
      </w:r>
      <w:r w:rsidRPr="00536FFC">
        <w:rPr>
          <w:rFonts w:ascii="Roc Grotesk" w:hAnsi="Roc Grotesk" w:cstheme="minorHAnsi"/>
          <w:highlight w:val="lightGray"/>
          <w:lang w:val="pt-BR"/>
        </w:rPr>
      </w:r>
      <w:r w:rsidRPr="00536FFC">
        <w:rPr>
          <w:rFonts w:ascii="Roc Grotesk" w:hAnsi="Roc Grotesk" w:cstheme="minorHAnsi"/>
          <w:highlight w:val="lightGray"/>
          <w:lang w:val="pt-BR"/>
        </w:rPr>
        <w:fldChar w:fldCharType="separate"/>
      </w:r>
      <w:r w:rsidRPr="00536FFC">
        <w:rPr>
          <w:rFonts w:ascii="Roc Grotesk" w:hAnsi="Roc Grotesk" w:cstheme="minorHAnsi"/>
          <w:noProof/>
          <w:highlight w:val="lightGray"/>
          <w:lang w:val="pt-BR"/>
        </w:rPr>
        <w:t>dia</w:t>
      </w:r>
      <w:r w:rsidRPr="00536FFC">
        <w:rPr>
          <w:rFonts w:ascii="Roc Grotesk" w:hAnsi="Roc Grotesk" w:cstheme="minorHAnsi"/>
          <w:highlight w:val="lightGray"/>
          <w:lang w:val="pt-BR"/>
        </w:rPr>
        <w:fldChar w:fldCharType="end"/>
      </w:r>
      <w:bookmarkEnd w:id="0"/>
      <w:r w:rsidRPr="00536FFC">
        <w:rPr>
          <w:rFonts w:ascii="Roc Grotesk" w:hAnsi="Roc Grotesk" w:cstheme="minorHAnsi"/>
          <w:lang w:val="pt-BR"/>
        </w:rPr>
        <w:t xml:space="preserve"> de </w:t>
      </w:r>
      <w:r w:rsidRPr="00536FFC">
        <w:rPr>
          <w:rFonts w:ascii="Roc Grotesk" w:hAnsi="Roc Grotesk" w:cstheme="minorHAnsi"/>
          <w:highlight w:val="lightGray"/>
          <w:lang w:val="pt-BR"/>
        </w:rPr>
        <w:fldChar w:fldCharType="begin">
          <w:ffData>
            <w:name w:val="Text15"/>
            <w:enabled/>
            <w:calcOnExit w:val="0"/>
            <w:textInput>
              <w:default w:val="MÊS"/>
            </w:textInput>
          </w:ffData>
        </w:fldChar>
      </w:r>
      <w:bookmarkStart w:id="1" w:name="Text15"/>
      <w:r w:rsidRPr="00536FFC">
        <w:rPr>
          <w:rFonts w:ascii="Roc Grotesk" w:hAnsi="Roc Grotesk" w:cstheme="minorHAnsi"/>
          <w:highlight w:val="lightGray"/>
          <w:lang w:val="pt-BR"/>
        </w:rPr>
        <w:instrText xml:space="preserve"> FORMTEXT </w:instrText>
      </w:r>
      <w:r w:rsidRPr="00536FFC">
        <w:rPr>
          <w:rFonts w:ascii="Roc Grotesk" w:hAnsi="Roc Grotesk" w:cstheme="minorHAnsi"/>
          <w:highlight w:val="lightGray"/>
          <w:lang w:val="pt-BR"/>
        </w:rPr>
      </w:r>
      <w:r w:rsidRPr="00536FFC">
        <w:rPr>
          <w:rFonts w:ascii="Roc Grotesk" w:hAnsi="Roc Grotesk" w:cstheme="minorHAnsi"/>
          <w:highlight w:val="lightGray"/>
          <w:lang w:val="pt-BR"/>
        </w:rPr>
        <w:fldChar w:fldCharType="separate"/>
      </w:r>
      <w:r w:rsidRPr="00536FFC">
        <w:rPr>
          <w:rFonts w:ascii="Roc Grotesk" w:hAnsi="Roc Grotesk" w:cstheme="minorHAnsi"/>
          <w:noProof/>
          <w:highlight w:val="lightGray"/>
          <w:lang w:val="pt-BR"/>
        </w:rPr>
        <w:t>mês</w:t>
      </w:r>
      <w:r w:rsidRPr="00536FFC">
        <w:rPr>
          <w:rFonts w:ascii="Roc Grotesk" w:hAnsi="Roc Grotesk" w:cstheme="minorHAnsi"/>
          <w:highlight w:val="lightGray"/>
          <w:lang w:val="pt-BR"/>
        </w:rPr>
        <w:fldChar w:fldCharType="end"/>
      </w:r>
      <w:bookmarkEnd w:id="1"/>
      <w:r w:rsidRPr="00536FFC">
        <w:rPr>
          <w:rFonts w:ascii="Roc Grotesk" w:hAnsi="Roc Grotesk" w:cstheme="minorHAnsi"/>
          <w:lang w:val="pt-BR"/>
        </w:rPr>
        <w:t xml:space="preserve"> de </w:t>
      </w:r>
      <w:r w:rsidR="00286817" w:rsidRPr="00536FFC">
        <w:rPr>
          <w:rFonts w:ascii="Roc Grotesk" w:hAnsi="Roc Grotesk" w:cstheme="minorHAnsi"/>
          <w:lang w:val="pt-BR"/>
        </w:rPr>
        <w:t>202</w:t>
      </w:r>
      <w:r w:rsidR="003E6730" w:rsidRPr="00536FFC">
        <w:rPr>
          <w:rFonts w:ascii="Roc Grotesk" w:hAnsi="Roc Grotesk" w:cstheme="minorHAnsi"/>
          <w:lang w:val="pt-BR"/>
        </w:rPr>
        <w:t>2</w:t>
      </w:r>
      <w:r w:rsidRPr="00536FFC">
        <w:rPr>
          <w:rFonts w:ascii="Roc Grotesk" w:hAnsi="Roc Grotesk" w:cstheme="minorHAnsi"/>
          <w:lang w:val="pt-BR"/>
        </w:rPr>
        <w:t>.</w:t>
      </w:r>
    </w:p>
    <w:p w14:paraId="15ADC32D" w14:textId="77777777" w:rsidR="0096279F" w:rsidRPr="00536FFC" w:rsidRDefault="0096279F" w:rsidP="0096279F">
      <w:pPr>
        <w:spacing w:after="0" w:line="340" w:lineRule="exact"/>
        <w:contextualSpacing/>
        <w:jc w:val="both"/>
        <w:rPr>
          <w:rFonts w:ascii="Roc Grotesk" w:hAnsi="Roc Grotesk" w:cstheme="minorHAnsi"/>
          <w:lang w:val="pt-BR"/>
        </w:rPr>
      </w:pPr>
    </w:p>
    <w:p w14:paraId="46255171" w14:textId="77777777" w:rsidR="0096279F" w:rsidRPr="00536FFC" w:rsidRDefault="0096279F" w:rsidP="0096279F">
      <w:pPr>
        <w:spacing w:after="0" w:line="340" w:lineRule="exact"/>
        <w:contextualSpacing/>
        <w:jc w:val="both"/>
        <w:rPr>
          <w:rFonts w:ascii="Roc Grotesk" w:hAnsi="Roc Grotesk" w:cstheme="minorHAnsi"/>
          <w:bCs/>
          <w:lang w:val="pt-BR"/>
        </w:rPr>
      </w:pPr>
      <w:r w:rsidRPr="00536FFC">
        <w:rPr>
          <w:rFonts w:ascii="Roc Grotesk" w:hAnsi="Roc Grotesk" w:cstheme="minorHAnsi"/>
          <w:bCs/>
          <w:lang w:val="pt-BR"/>
        </w:rPr>
        <w:t xml:space="preserve">À </w:t>
      </w:r>
    </w:p>
    <w:p w14:paraId="14BA34E7" w14:textId="77777777" w:rsidR="00D97601" w:rsidRPr="00536FFC" w:rsidRDefault="0096279F" w:rsidP="0096279F">
      <w:pPr>
        <w:spacing w:after="0" w:line="340" w:lineRule="exact"/>
        <w:contextualSpacing/>
        <w:jc w:val="both"/>
        <w:rPr>
          <w:rFonts w:ascii="Roc Grotesk" w:hAnsi="Roc Grotesk" w:cstheme="minorHAnsi"/>
          <w:lang w:val="pt-BR"/>
        </w:rPr>
      </w:pPr>
      <w:r w:rsidRPr="00536FFC">
        <w:rPr>
          <w:rFonts w:ascii="Roc Grotesk" w:hAnsi="Roc Grotesk" w:cstheme="minorHAnsi"/>
          <w:b/>
          <w:lang w:val="pt-BR"/>
        </w:rPr>
        <w:t xml:space="preserve">Rio Bravo Investimentos - Distribuidora de Títulos e Valores Mobiliários </w:t>
      </w:r>
      <w:r w:rsidR="00D97601" w:rsidRPr="00536FFC">
        <w:rPr>
          <w:rFonts w:ascii="Roc Grotesk" w:hAnsi="Roc Grotesk" w:cstheme="minorHAnsi"/>
          <w:b/>
          <w:lang w:val="pt-BR"/>
        </w:rPr>
        <w:t>Ltda</w:t>
      </w:r>
      <w:r w:rsidRPr="00536FFC">
        <w:rPr>
          <w:rFonts w:ascii="Roc Grotesk" w:hAnsi="Roc Grotesk" w:cstheme="minorHAnsi"/>
          <w:b/>
          <w:lang w:val="pt-BR"/>
        </w:rPr>
        <w:t>.</w:t>
      </w:r>
    </w:p>
    <w:p w14:paraId="20B22974" w14:textId="14AB8FD9" w:rsidR="0096279F" w:rsidRPr="00536FFC" w:rsidRDefault="0096279F" w:rsidP="0096279F">
      <w:pPr>
        <w:spacing w:after="0" w:line="340" w:lineRule="exact"/>
        <w:contextualSpacing/>
        <w:jc w:val="both"/>
        <w:rPr>
          <w:rFonts w:ascii="Roc Grotesk" w:hAnsi="Roc Grotesk" w:cstheme="minorHAnsi"/>
          <w:lang w:val="pt-BR"/>
        </w:rPr>
      </w:pPr>
      <w:r w:rsidRPr="00536FFC">
        <w:rPr>
          <w:rFonts w:ascii="Roc Grotesk" w:hAnsi="Roc Grotesk" w:cstheme="minorHAnsi"/>
          <w:lang w:val="pt-BR"/>
        </w:rPr>
        <w:t>(“</w:t>
      </w:r>
      <w:r w:rsidRPr="00536FFC">
        <w:rPr>
          <w:rFonts w:ascii="Roc Grotesk" w:hAnsi="Roc Grotesk" w:cstheme="minorHAnsi"/>
          <w:u w:val="single"/>
          <w:lang w:val="pt-BR"/>
        </w:rPr>
        <w:t>Rio Bravo</w:t>
      </w:r>
      <w:r w:rsidRPr="00536FFC">
        <w:rPr>
          <w:rFonts w:ascii="Roc Grotesk" w:hAnsi="Roc Grotesk" w:cstheme="minorHAnsi"/>
          <w:lang w:val="pt-BR"/>
        </w:rPr>
        <w:t>” ou “</w:t>
      </w:r>
      <w:r w:rsidRPr="00536FFC">
        <w:rPr>
          <w:rFonts w:ascii="Roc Grotesk" w:hAnsi="Roc Grotesk" w:cstheme="minorHAnsi"/>
          <w:u w:val="single"/>
          <w:lang w:val="pt-BR"/>
        </w:rPr>
        <w:t>Administradora</w:t>
      </w:r>
      <w:r w:rsidRPr="00536FFC">
        <w:rPr>
          <w:rFonts w:ascii="Roc Grotesk" w:hAnsi="Roc Grotesk" w:cstheme="minorHAnsi"/>
          <w:lang w:val="pt-BR"/>
        </w:rPr>
        <w:t xml:space="preserve">”) </w:t>
      </w:r>
    </w:p>
    <w:p w14:paraId="6DED12F7" w14:textId="6A4049D8" w:rsidR="0096279F" w:rsidRPr="00536FFC" w:rsidRDefault="0096279F" w:rsidP="0096279F">
      <w:pPr>
        <w:spacing w:after="0" w:line="340" w:lineRule="exact"/>
        <w:contextualSpacing/>
        <w:jc w:val="both"/>
        <w:rPr>
          <w:rFonts w:ascii="Roc Grotesk" w:hAnsi="Roc Grotesk" w:cstheme="minorHAnsi"/>
          <w:lang w:val="pt-BR"/>
        </w:rPr>
      </w:pPr>
      <w:r w:rsidRPr="00536FFC">
        <w:rPr>
          <w:rFonts w:ascii="Roc Grotesk" w:hAnsi="Roc Grotesk" w:cstheme="minorHAnsi"/>
          <w:lang w:val="pt-BR"/>
        </w:rPr>
        <w:t xml:space="preserve">Avenida Chedid Jafet, nº 222, Bloco B, 3º andar, </w:t>
      </w:r>
      <w:r w:rsidR="00163E58" w:rsidRPr="00536FFC">
        <w:rPr>
          <w:rFonts w:ascii="Roc Grotesk" w:hAnsi="Roc Grotesk" w:cstheme="minorHAnsi"/>
          <w:lang w:val="pt-BR"/>
        </w:rPr>
        <w:t xml:space="preserve">conjunto 32, </w:t>
      </w:r>
      <w:r w:rsidRPr="00536FFC">
        <w:rPr>
          <w:rFonts w:ascii="Roc Grotesk" w:hAnsi="Roc Grotesk" w:cstheme="minorHAnsi"/>
          <w:lang w:val="pt-BR"/>
        </w:rPr>
        <w:t>Vila Olímpia</w:t>
      </w:r>
    </w:p>
    <w:p w14:paraId="3AFD870A" w14:textId="77777777" w:rsidR="0096279F" w:rsidRPr="00536FFC" w:rsidRDefault="0096279F" w:rsidP="0096279F">
      <w:pPr>
        <w:spacing w:after="0" w:line="340" w:lineRule="exact"/>
        <w:contextualSpacing/>
        <w:jc w:val="both"/>
        <w:rPr>
          <w:rFonts w:ascii="Roc Grotesk" w:hAnsi="Roc Grotesk" w:cstheme="minorHAnsi"/>
          <w:lang w:val="pt-BR"/>
        </w:rPr>
      </w:pPr>
      <w:r w:rsidRPr="00536FFC">
        <w:rPr>
          <w:rFonts w:ascii="Roc Grotesk" w:hAnsi="Roc Grotesk" w:cstheme="minorHAnsi"/>
          <w:lang w:val="pt-BR"/>
        </w:rPr>
        <w:t>CEP 04551-065 – São Paulo - SP</w:t>
      </w:r>
    </w:p>
    <w:p w14:paraId="2B326778" w14:textId="77777777" w:rsidR="0096279F" w:rsidRPr="00536FFC" w:rsidRDefault="0096279F" w:rsidP="0096279F">
      <w:pPr>
        <w:spacing w:after="0" w:line="340" w:lineRule="exact"/>
        <w:contextualSpacing/>
        <w:jc w:val="both"/>
        <w:rPr>
          <w:rFonts w:ascii="Roc Grotesk" w:hAnsi="Roc Grotesk" w:cstheme="minorHAnsi"/>
          <w:lang w:val="pt-BR"/>
        </w:rPr>
      </w:pPr>
    </w:p>
    <w:p w14:paraId="47B84275" w14:textId="75A33A17" w:rsidR="0096279F" w:rsidRPr="00536FFC" w:rsidRDefault="0096279F" w:rsidP="0096279F">
      <w:pPr>
        <w:spacing w:after="0" w:line="340" w:lineRule="exact"/>
        <w:contextualSpacing/>
        <w:jc w:val="both"/>
        <w:rPr>
          <w:rFonts w:ascii="Roc Grotesk" w:hAnsi="Roc Grotesk" w:cstheme="minorHAnsi"/>
          <w:lang w:val="pt-BR"/>
        </w:rPr>
      </w:pPr>
      <w:r w:rsidRPr="00536FFC">
        <w:rPr>
          <w:rFonts w:ascii="Roc Grotesk" w:hAnsi="Roc Grotesk" w:cstheme="minorHAnsi"/>
          <w:b/>
          <w:u w:val="single"/>
          <w:lang w:val="pt-BR"/>
        </w:rPr>
        <w:t>Ref.</w:t>
      </w:r>
      <w:r w:rsidRPr="00536FFC">
        <w:rPr>
          <w:rFonts w:ascii="Roc Grotesk" w:hAnsi="Roc Grotesk" w:cstheme="minorHAnsi"/>
          <w:b/>
          <w:lang w:val="pt-BR"/>
        </w:rPr>
        <w:t>:</w:t>
      </w:r>
      <w:r w:rsidRPr="00536FFC">
        <w:rPr>
          <w:rFonts w:ascii="Roc Grotesk" w:hAnsi="Roc Grotesk" w:cstheme="minorHAnsi"/>
          <w:lang w:val="pt-BR"/>
        </w:rPr>
        <w:t xml:space="preserve"> Assembleia Geral </w:t>
      </w:r>
      <w:r w:rsidR="00FD0A18" w:rsidRPr="00536FFC">
        <w:rPr>
          <w:rFonts w:ascii="Roc Grotesk" w:hAnsi="Roc Grotesk" w:cstheme="minorHAnsi"/>
          <w:lang w:val="pt-BR"/>
        </w:rPr>
        <w:t xml:space="preserve">Extraordinária </w:t>
      </w:r>
      <w:r w:rsidRPr="00536FFC">
        <w:rPr>
          <w:rFonts w:ascii="Roc Grotesk" w:hAnsi="Roc Grotesk" w:cstheme="minorHAnsi"/>
          <w:lang w:val="pt-BR"/>
        </w:rPr>
        <w:t xml:space="preserve">do </w:t>
      </w:r>
      <w:r w:rsidR="007B063D" w:rsidRPr="00536FFC">
        <w:rPr>
          <w:rFonts w:ascii="Roc Grotesk" w:hAnsi="Roc Grotesk" w:cstheme="minorHAnsi"/>
          <w:lang w:val="pt-BR"/>
        </w:rPr>
        <w:t>FUNDO DE INVESTIMENTO IMOBILIÁRIO CENTRO TEXTIL INTERNACIONAL</w:t>
      </w:r>
      <w:r w:rsidRPr="00536FFC">
        <w:rPr>
          <w:rFonts w:ascii="Roc Grotesk" w:hAnsi="Roc Grotesk" w:cstheme="minorHAnsi"/>
          <w:lang w:val="pt-BR"/>
        </w:rPr>
        <w:t>, inscrito no CNPJ sob o nº </w:t>
      </w:r>
      <w:r w:rsidR="007B063D" w:rsidRPr="00536FFC">
        <w:rPr>
          <w:rFonts w:ascii="Roc Grotesk" w:hAnsi="Roc Grotesk" w:cstheme="minorHAnsi"/>
          <w:lang w:val="pt-BR"/>
        </w:rPr>
        <w:t xml:space="preserve">00.762.723/0001-28 </w:t>
      </w:r>
      <w:r w:rsidRPr="00536FFC">
        <w:rPr>
          <w:rFonts w:ascii="Roc Grotesk" w:hAnsi="Roc Grotesk" w:cstheme="minorHAnsi"/>
          <w:lang w:val="pt-BR"/>
        </w:rPr>
        <w:t>(“</w:t>
      </w:r>
      <w:r w:rsidRPr="00536FFC">
        <w:rPr>
          <w:rFonts w:ascii="Roc Grotesk" w:hAnsi="Roc Grotesk" w:cstheme="minorHAnsi"/>
          <w:u w:val="single"/>
          <w:lang w:val="pt-BR"/>
        </w:rPr>
        <w:t>Fundo</w:t>
      </w:r>
      <w:r w:rsidRPr="00536FFC">
        <w:rPr>
          <w:rFonts w:ascii="Roc Grotesk" w:hAnsi="Roc Grotesk" w:cstheme="minorHAnsi"/>
          <w:lang w:val="pt-BR"/>
        </w:rPr>
        <w:t xml:space="preserve">”), a ser realizada no dia </w:t>
      </w:r>
      <w:bookmarkStart w:id="2" w:name="_Hlk34902723"/>
      <w:r w:rsidR="00A21DF1" w:rsidRPr="00536FFC">
        <w:rPr>
          <w:rFonts w:ascii="Roc Grotesk" w:hAnsi="Roc Grotesk" w:cstheme="minorHAnsi"/>
          <w:lang w:val="pt-BR"/>
        </w:rPr>
        <w:t>09</w:t>
      </w:r>
      <w:r w:rsidR="009F6090" w:rsidRPr="00536FFC">
        <w:rPr>
          <w:rFonts w:ascii="Roc Grotesk" w:hAnsi="Roc Grotesk" w:cstheme="minorHAnsi"/>
          <w:lang w:val="pt-BR"/>
        </w:rPr>
        <w:t xml:space="preserve"> </w:t>
      </w:r>
      <w:r w:rsidRPr="00536FFC">
        <w:rPr>
          <w:rFonts w:ascii="Roc Grotesk" w:hAnsi="Roc Grotesk" w:cstheme="minorHAnsi"/>
          <w:lang w:val="pt-BR"/>
        </w:rPr>
        <w:t xml:space="preserve">de </w:t>
      </w:r>
      <w:r w:rsidR="00165F13" w:rsidRPr="00536FFC">
        <w:rPr>
          <w:rFonts w:ascii="Roc Grotesk" w:hAnsi="Roc Grotesk" w:cstheme="minorHAnsi"/>
          <w:lang w:val="pt-BR"/>
        </w:rPr>
        <w:t>dezembro</w:t>
      </w:r>
      <w:r w:rsidR="00D97601" w:rsidRPr="00536FFC">
        <w:rPr>
          <w:rFonts w:ascii="Roc Grotesk" w:hAnsi="Roc Grotesk" w:cstheme="minorHAnsi"/>
          <w:lang w:val="pt-BR"/>
        </w:rPr>
        <w:t xml:space="preserve"> </w:t>
      </w:r>
      <w:r w:rsidRPr="00536FFC">
        <w:rPr>
          <w:rFonts w:ascii="Roc Grotesk" w:hAnsi="Roc Grotesk" w:cstheme="minorHAnsi"/>
          <w:lang w:val="pt-BR"/>
        </w:rPr>
        <w:t xml:space="preserve">de </w:t>
      </w:r>
      <w:bookmarkEnd w:id="2"/>
      <w:r w:rsidR="00286817" w:rsidRPr="00536FFC">
        <w:rPr>
          <w:rFonts w:ascii="Roc Grotesk" w:hAnsi="Roc Grotesk" w:cstheme="minorHAnsi"/>
          <w:lang w:val="pt-BR"/>
        </w:rPr>
        <w:t>202</w:t>
      </w:r>
      <w:r w:rsidR="00883F5B" w:rsidRPr="00536FFC">
        <w:rPr>
          <w:rFonts w:ascii="Roc Grotesk" w:hAnsi="Roc Grotesk" w:cstheme="minorHAnsi"/>
          <w:lang w:val="pt-BR"/>
        </w:rPr>
        <w:t>2</w:t>
      </w:r>
      <w:r w:rsidR="00D97601" w:rsidRPr="00536FFC">
        <w:rPr>
          <w:rFonts w:ascii="Roc Grotesk" w:hAnsi="Roc Grotesk" w:cstheme="minorHAnsi"/>
          <w:lang w:val="pt-BR"/>
        </w:rPr>
        <w:t xml:space="preserve"> </w:t>
      </w:r>
      <w:r w:rsidRPr="00536FFC">
        <w:rPr>
          <w:rFonts w:ascii="Roc Grotesk" w:hAnsi="Roc Grotesk" w:cstheme="minorHAnsi"/>
          <w:lang w:val="pt-BR"/>
        </w:rPr>
        <w:t>(“</w:t>
      </w:r>
      <w:r w:rsidRPr="00536FFC">
        <w:rPr>
          <w:rFonts w:ascii="Roc Grotesk" w:hAnsi="Roc Grotesk" w:cstheme="minorHAnsi"/>
          <w:u w:val="single"/>
          <w:lang w:val="pt-BR"/>
        </w:rPr>
        <w:t>Assembleia</w:t>
      </w:r>
      <w:r w:rsidRPr="00536FFC">
        <w:rPr>
          <w:rFonts w:ascii="Roc Grotesk" w:hAnsi="Roc Grotesk" w:cstheme="minorHAnsi"/>
          <w:lang w:val="pt-BR"/>
        </w:rPr>
        <w:t>”).</w:t>
      </w:r>
    </w:p>
    <w:p w14:paraId="02DA5082" w14:textId="77777777" w:rsidR="0096279F" w:rsidRPr="00536FFC" w:rsidRDefault="0096279F" w:rsidP="0096279F">
      <w:pPr>
        <w:spacing w:after="0" w:line="340" w:lineRule="exact"/>
        <w:contextualSpacing/>
        <w:jc w:val="both"/>
        <w:rPr>
          <w:rFonts w:ascii="Roc Grotesk" w:hAnsi="Roc Grotesk" w:cstheme="minorHAnsi"/>
          <w:lang w:val="pt-BR"/>
        </w:rPr>
      </w:pPr>
    </w:p>
    <w:p w14:paraId="0C4F4214" w14:textId="77777777" w:rsidR="0096279F" w:rsidRPr="00536FFC" w:rsidRDefault="0096279F" w:rsidP="0096279F">
      <w:pPr>
        <w:spacing w:after="0" w:line="340" w:lineRule="exact"/>
        <w:contextualSpacing/>
        <w:jc w:val="both"/>
        <w:rPr>
          <w:rFonts w:ascii="Roc Grotesk" w:hAnsi="Roc Grotesk" w:cstheme="minorHAnsi"/>
          <w:lang w:val="pt-BR"/>
        </w:rPr>
      </w:pPr>
      <w:r w:rsidRPr="00536FFC">
        <w:rPr>
          <w:rFonts w:ascii="Roc Grotesk" w:hAnsi="Roc Grotesk" w:cstheme="minorHAnsi"/>
          <w:lang w:val="pt-BR"/>
        </w:rPr>
        <w:t>Prezados Senhores,</w:t>
      </w:r>
    </w:p>
    <w:p w14:paraId="57A6AB3E" w14:textId="77777777" w:rsidR="0096279F" w:rsidRPr="00536FFC" w:rsidRDefault="0096279F" w:rsidP="0096279F">
      <w:pPr>
        <w:spacing w:after="0" w:line="340" w:lineRule="exact"/>
        <w:contextualSpacing/>
        <w:jc w:val="both"/>
        <w:rPr>
          <w:rFonts w:ascii="Roc Grotesk" w:hAnsi="Roc Grotesk" w:cstheme="minorHAnsi"/>
          <w:lang w:val="pt-BR"/>
        </w:rPr>
      </w:pPr>
    </w:p>
    <w:p w14:paraId="30046047" w14:textId="3F8A2F92" w:rsidR="0096279F" w:rsidRPr="00536FFC" w:rsidRDefault="00D97601" w:rsidP="00C16E1E">
      <w:pPr>
        <w:spacing w:after="0" w:line="340" w:lineRule="exact"/>
        <w:contextualSpacing/>
        <w:jc w:val="both"/>
        <w:rPr>
          <w:rFonts w:ascii="Roc Grotesk" w:hAnsi="Roc Grotesk" w:cstheme="minorHAnsi"/>
          <w:lang w:val="pt-BR"/>
        </w:rPr>
      </w:pPr>
      <w:r w:rsidRPr="00536FFC">
        <w:rPr>
          <w:rFonts w:ascii="Roc Grotesk" w:hAnsi="Roc Grotesk" w:cstheme="minorHAnsi"/>
          <w:lang w:val="pt-BR"/>
        </w:rPr>
        <w:t xml:space="preserve">Em atenção ao </w:t>
      </w:r>
      <w:r w:rsidR="0096279F" w:rsidRPr="00536FFC">
        <w:rPr>
          <w:rFonts w:ascii="Roc Grotesk" w:hAnsi="Roc Grotesk" w:cstheme="minorHAnsi"/>
          <w:lang w:val="pt-BR"/>
        </w:rPr>
        <w:t xml:space="preserve">Edital de Convocação para a Assembleia Geral </w:t>
      </w:r>
      <w:r w:rsidR="00A05E1A" w:rsidRPr="00536FFC">
        <w:rPr>
          <w:rFonts w:ascii="Roc Grotesk" w:hAnsi="Roc Grotesk" w:cstheme="minorHAnsi"/>
          <w:lang w:val="pt-BR"/>
        </w:rPr>
        <w:t xml:space="preserve">Extraordinária </w:t>
      </w:r>
      <w:r w:rsidR="0096279F" w:rsidRPr="00536FFC">
        <w:rPr>
          <w:rFonts w:ascii="Roc Grotesk" w:hAnsi="Roc Grotesk" w:cstheme="minorHAnsi"/>
          <w:lang w:val="pt-BR"/>
        </w:rPr>
        <w:t xml:space="preserve">de Cotistas do </w:t>
      </w:r>
      <w:r w:rsidR="00740C4C" w:rsidRPr="00536FFC">
        <w:rPr>
          <w:rFonts w:ascii="Roc Grotesk" w:hAnsi="Roc Grotesk" w:cstheme="minorHAnsi"/>
          <w:b/>
          <w:lang w:val="pt-BR"/>
        </w:rPr>
        <w:t>FUNDO DE INVESTIMENTO IMOBILIÁRIO CENTRO TEXTIL INTERNACIONAL</w:t>
      </w:r>
      <w:r w:rsidR="0096279F" w:rsidRPr="00536FFC">
        <w:rPr>
          <w:rFonts w:ascii="Roc Grotesk" w:hAnsi="Roc Grotesk" w:cstheme="minorHAnsi"/>
          <w:lang w:val="pt-BR"/>
        </w:rPr>
        <w:t>,</w:t>
      </w:r>
      <w:r w:rsidR="00286817" w:rsidRPr="00536FFC">
        <w:rPr>
          <w:rFonts w:ascii="Roc Grotesk" w:hAnsi="Roc Grotesk" w:cstheme="minorHAnsi"/>
          <w:lang w:val="pt-BR"/>
        </w:rPr>
        <w:t xml:space="preserve"> </w:t>
      </w:r>
      <w:r w:rsidRPr="00536FFC">
        <w:rPr>
          <w:rFonts w:ascii="Roc Grotesk" w:hAnsi="Roc Grotesk" w:cstheme="minorHAnsi"/>
          <w:lang w:val="pt-BR"/>
        </w:rPr>
        <w:t xml:space="preserve">manifesto o meu </w:t>
      </w:r>
      <w:r w:rsidR="0096279F" w:rsidRPr="00536FFC">
        <w:rPr>
          <w:rFonts w:ascii="Roc Grotesk" w:hAnsi="Roc Grotesk" w:cstheme="minorHAnsi"/>
          <w:lang w:val="pt-BR"/>
        </w:rPr>
        <w:t xml:space="preserve">voto </w:t>
      </w:r>
      <w:r w:rsidRPr="00536FFC">
        <w:rPr>
          <w:rFonts w:ascii="Roc Grotesk" w:hAnsi="Roc Grotesk" w:cstheme="minorHAnsi"/>
          <w:lang w:val="pt-BR"/>
        </w:rPr>
        <w:t xml:space="preserve">a respeito das </w:t>
      </w:r>
      <w:r w:rsidR="0096279F" w:rsidRPr="00536FFC">
        <w:rPr>
          <w:rFonts w:ascii="Roc Grotesk" w:hAnsi="Roc Grotesk" w:cstheme="minorHAnsi"/>
          <w:lang w:val="pt-BR"/>
        </w:rPr>
        <w:t xml:space="preserve">deliberações da ordem do dia da Assembleia, no </w:t>
      </w:r>
      <w:r w:rsidR="00286817" w:rsidRPr="00536FFC">
        <w:rPr>
          <w:rFonts w:ascii="Roc Grotesk" w:hAnsi="Roc Grotesk" w:cstheme="minorHAnsi"/>
          <w:lang w:val="pt-BR"/>
        </w:rPr>
        <w:t xml:space="preserve">seguinte </w:t>
      </w:r>
      <w:r w:rsidR="0096279F" w:rsidRPr="00536FFC">
        <w:rPr>
          <w:rFonts w:ascii="Roc Grotesk" w:hAnsi="Roc Grotesk" w:cstheme="minorHAnsi"/>
          <w:lang w:val="pt-BR"/>
        </w:rPr>
        <w:t>sentido:</w:t>
      </w:r>
    </w:p>
    <w:p w14:paraId="32EE4A87" w14:textId="28C5DAFF" w:rsidR="0096279F" w:rsidRPr="00536FFC" w:rsidRDefault="0096279F" w:rsidP="00C16E1E">
      <w:pPr>
        <w:spacing w:after="0" w:line="340" w:lineRule="exact"/>
        <w:contextualSpacing/>
        <w:rPr>
          <w:rFonts w:ascii="Roc Grotesk" w:hAnsi="Roc Grotesk" w:cstheme="minorHAnsi"/>
          <w:lang w:val="pt-BR"/>
        </w:rPr>
      </w:pPr>
    </w:p>
    <w:p w14:paraId="3F7F586F" w14:textId="2AA3193E" w:rsidR="005450E8" w:rsidRPr="00536FFC" w:rsidRDefault="005450E8" w:rsidP="005450E8">
      <w:pPr>
        <w:pStyle w:val="PargrafodaLista"/>
        <w:widowControl/>
        <w:numPr>
          <w:ilvl w:val="0"/>
          <w:numId w:val="7"/>
        </w:numPr>
        <w:snapToGrid/>
        <w:spacing w:line="340" w:lineRule="exact"/>
        <w:contextualSpacing/>
        <w:rPr>
          <w:rFonts w:ascii="Roc Grotesk" w:hAnsi="Roc Grotesk" w:cstheme="minorHAnsi"/>
          <w:sz w:val="22"/>
          <w:szCs w:val="22"/>
          <w:lang w:val="pt-BR"/>
        </w:rPr>
      </w:pPr>
      <w:r w:rsidRPr="00536FFC">
        <w:rPr>
          <w:rFonts w:ascii="Roc Grotesk" w:hAnsi="Roc Grotesk" w:cstheme="minorHAnsi"/>
          <w:sz w:val="22"/>
          <w:szCs w:val="22"/>
          <w:lang w:val="pt-BR"/>
        </w:rPr>
        <w:t>A</w:t>
      </w:r>
      <w:r w:rsidR="00361823" w:rsidRPr="00536FFC">
        <w:rPr>
          <w:rFonts w:ascii="Roc Grotesk" w:hAnsi="Roc Grotesk" w:cstheme="minorHAnsi"/>
          <w:sz w:val="22"/>
          <w:szCs w:val="22"/>
          <w:lang w:val="pt-BR"/>
        </w:rPr>
        <w:t xml:space="preserve">provação da </w:t>
      </w:r>
      <w:r w:rsidR="0054279B" w:rsidRPr="00536FFC">
        <w:rPr>
          <w:rFonts w:ascii="Roc Grotesk" w:hAnsi="Roc Grotesk" w:cstheme="minorHAnsi"/>
          <w:sz w:val="22"/>
          <w:szCs w:val="22"/>
          <w:lang w:val="pt-BR"/>
        </w:rPr>
        <w:t xml:space="preserve">3ª (terceira) </w:t>
      </w:r>
      <w:r w:rsidR="00361823" w:rsidRPr="00536FFC">
        <w:rPr>
          <w:rFonts w:ascii="Roc Grotesk" w:hAnsi="Roc Grotesk" w:cstheme="minorHAnsi"/>
          <w:sz w:val="22"/>
          <w:szCs w:val="22"/>
          <w:lang w:val="pt-BR"/>
        </w:rPr>
        <w:t>emissão de cotas do Fundo (“</w:t>
      </w:r>
      <w:r w:rsidR="00361823" w:rsidRPr="00536FFC">
        <w:rPr>
          <w:rFonts w:ascii="Roc Grotesk" w:hAnsi="Roc Grotesk" w:cstheme="minorHAnsi"/>
          <w:b/>
          <w:bCs/>
          <w:sz w:val="22"/>
          <w:szCs w:val="22"/>
          <w:lang w:val="pt-BR"/>
        </w:rPr>
        <w:t>Emissão</w:t>
      </w:r>
      <w:r w:rsidR="00361823" w:rsidRPr="00536FFC">
        <w:rPr>
          <w:rFonts w:ascii="Roc Grotesk" w:hAnsi="Roc Grotesk" w:cstheme="minorHAnsi"/>
          <w:sz w:val="22"/>
          <w:szCs w:val="22"/>
          <w:lang w:val="pt-BR"/>
        </w:rPr>
        <w:t>”), a ser realizada no Brasil, sendo que tais cotas deverão ser distribuídas por meio de oferta pública com esforços restritos de colocação, a ser conduzida nos termos da Instrução CVM nº 476, de 16 de janeiro de 2009, conforme alterada (“</w:t>
      </w:r>
      <w:r w:rsidR="00361823" w:rsidRPr="00536FFC">
        <w:rPr>
          <w:rFonts w:ascii="Roc Grotesk" w:hAnsi="Roc Grotesk" w:cstheme="minorHAnsi"/>
          <w:b/>
          <w:bCs/>
          <w:sz w:val="22"/>
          <w:szCs w:val="22"/>
          <w:lang w:val="pt-BR"/>
        </w:rPr>
        <w:t>Instrução CVM 476</w:t>
      </w:r>
      <w:r w:rsidR="00361823" w:rsidRPr="00536FFC">
        <w:rPr>
          <w:rFonts w:ascii="Roc Grotesk" w:hAnsi="Roc Grotesk" w:cstheme="minorHAnsi"/>
          <w:sz w:val="22"/>
          <w:szCs w:val="22"/>
          <w:lang w:val="pt-BR"/>
        </w:rPr>
        <w:t>”) e da Instrução da CVM 472 (“</w:t>
      </w:r>
      <w:r w:rsidR="00361823" w:rsidRPr="00536FFC">
        <w:rPr>
          <w:rFonts w:ascii="Roc Grotesk" w:hAnsi="Roc Grotesk" w:cstheme="minorHAnsi"/>
          <w:b/>
          <w:bCs/>
          <w:sz w:val="22"/>
          <w:szCs w:val="22"/>
          <w:lang w:val="pt-BR"/>
        </w:rPr>
        <w:t>Oferta</w:t>
      </w:r>
      <w:r w:rsidR="00361823" w:rsidRPr="00536FFC">
        <w:rPr>
          <w:rFonts w:ascii="Roc Grotesk" w:hAnsi="Roc Grotesk" w:cstheme="minorHAnsi"/>
          <w:sz w:val="22"/>
          <w:szCs w:val="22"/>
          <w:lang w:val="pt-BR"/>
        </w:rPr>
        <w:t>”), sob estruturação, coordenação e distribuição da Instituição Administradora, na qualidade de instituição intermediária líder da Oferta (“</w:t>
      </w:r>
      <w:r w:rsidR="00361823" w:rsidRPr="00536FFC">
        <w:rPr>
          <w:rFonts w:ascii="Roc Grotesk" w:hAnsi="Roc Grotesk" w:cstheme="minorHAnsi"/>
          <w:b/>
          <w:bCs/>
          <w:sz w:val="22"/>
          <w:szCs w:val="22"/>
          <w:lang w:val="pt-BR"/>
        </w:rPr>
        <w:t>Coordenador</w:t>
      </w:r>
      <w:r w:rsidR="00361823" w:rsidRPr="00536FFC">
        <w:rPr>
          <w:rFonts w:ascii="Roc Grotesk" w:hAnsi="Roc Grotesk" w:cstheme="minorHAnsi"/>
          <w:sz w:val="22"/>
          <w:szCs w:val="22"/>
          <w:lang w:val="pt-BR"/>
        </w:rPr>
        <w:t xml:space="preserve"> </w:t>
      </w:r>
      <w:r w:rsidR="00361823" w:rsidRPr="00536FFC">
        <w:rPr>
          <w:rFonts w:ascii="Roc Grotesk" w:hAnsi="Roc Grotesk" w:cstheme="minorHAnsi"/>
          <w:b/>
          <w:bCs/>
          <w:sz w:val="22"/>
          <w:szCs w:val="22"/>
          <w:lang w:val="pt-BR"/>
        </w:rPr>
        <w:t>Líder</w:t>
      </w:r>
      <w:r w:rsidR="00361823" w:rsidRPr="00536FFC">
        <w:rPr>
          <w:rFonts w:ascii="Roc Grotesk" w:hAnsi="Roc Grotesk" w:cstheme="minorHAnsi"/>
          <w:sz w:val="22"/>
          <w:szCs w:val="22"/>
          <w:lang w:val="pt-BR"/>
        </w:rPr>
        <w:t>”). As cotas emitidas no âmbito da Emissão serão colocadas sob o regime de melhores esforços de distribuição, sendo certo que a remuneração do Coordenador Líder será paga por meio de um custo unitário de distribuição na forma do item 6.3.9 do Ofício-Circular/CVM/SIN/nº 5/2014 (“</w:t>
      </w:r>
      <w:r w:rsidR="00361823" w:rsidRPr="00536FFC">
        <w:rPr>
          <w:rFonts w:ascii="Roc Grotesk" w:hAnsi="Roc Grotesk" w:cstheme="minorHAnsi"/>
          <w:b/>
          <w:bCs/>
          <w:sz w:val="22"/>
          <w:szCs w:val="22"/>
          <w:lang w:val="pt-BR"/>
        </w:rPr>
        <w:t>Custo</w:t>
      </w:r>
      <w:r w:rsidR="00361823" w:rsidRPr="00536FFC">
        <w:rPr>
          <w:rFonts w:ascii="Roc Grotesk" w:hAnsi="Roc Grotesk" w:cstheme="minorHAnsi"/>
          <w:sz w:val="22"/>
          <w:szCs w:val="22"/>
          <w:lang w:val="pt-BR"/>
        </w:rPr>
        <w:t xml:space="preserve"> </w:t>
      </w:r>
      <w:r w:rsidR="00361823" w:rsidRPr="00536FFC">
        <w:rPr>
          <w:rFonts w:ascii="Roc Grotesk" w:hAnsi="Roc Grotesk" w:cstheme="minorHAnsi"/>
          <w:b/>
          <w:bCs/>
          <w:sz w:val="22"/>
          <w:szCs w:val="22"/>
          <w:lang w:val="pt-BR"/>
        </w:rPr>
        <w:t>Unitário</w:t>
      </w:r>
      <w:r w:rsidR="00361823" w:rsidRPr="00536FFC">
        <w:rPr>
          <w:rFonts w:ascii="Roc Grotesk" w:hAnsi="Roc Grotesk" w:cstheme="minorHAnsi"/>
          <w:sz w:val="22"/>
          <w:szCs w:val="22"/>
          <w:lang w:val="pt-BR"/>
        </w:rPr>
        <w:t xml:space="preserve">”). Em relação a este item, os Cotistas deverão se manifestar se desejam que o preço de Emissão seja o valor patrimonial das cotas </w:t>
      </w:r>
      <w:r w:rsidR="00A21DF1" w:rsidRPr="00536FFC">
        <w:rPr>
          <w:rFonts w:ascii="Roc Grotesk" w:hAnsi="Roc Grotesk" w:cstheme="minorHAnsi"/>
          <w:sz w:val="22"/>
          <w:szCs w:val="22"/>
          <w:lang w:val="pt-BR"/>
        </w:rPr>
        <w:t xml:space="preserve">na posição de 31 de outubro de 2022 </w:t>
      </w:r>
      <w:r w:rsidR="00361823" w:rsidRPr="00536FFC">
        <w:rPr>
          <w:rFonts w:ascii="Roc Grotesk" w:hAnsi="Roc Grotesk" w:cstheme="minorHAnsi"/>
          <w:sz w:val="22"/>
          <w:szCs w:val="22"/>
          <w:lang w:val="pt-BR"/>
        </w:rPr>
        <w:t xml:space="preserve">ou o valor de mercado das cotas, apurado na média do valor de fechamento de mercado das cotas </w:t>
      </w:r>
      <w:r w:rsidR="009F6090" w:rsidRPr="00536FFC">
        <w:rPr>
          <w:rFonts w:ascii="Roc Grotesk" w:hAnsi="Roc Grotesk" w:cs="Arial"/>
          <w:sz w:val="22"/>
          <w:lang w:val="pt-BR"/>
        </w:rPr>
        <w:t xml:space="preserve">considerando </w:t>
      </w:r>
      <w:r w:rsidR="00A21DF1" w:rsidRPr="00536FFC">
        <w:rPr>
          <w:rFonts w:ascii="Roc Grotesk" w:hAnsi="Roc Grotesk" w:cs="Arial"/>
          <w:sz w:val="22"/>
          <w:lang w:val="pt-BR"/>
        </w:rPr>
        <w:t>o</w:t>
      </w:r>
      <w:r w:rsidR="009F6090" w:rsidRPr="00536FFC">
        <w:rPr>
          <w:rFonts w:ascii="Roc Grotesk" w:hAnsi="Roc Grotesk" w:cs="Arial"/>
          <w:sz w:val="22"/>
          <w:lang w:val="pt-BR"/>
        </w:rPr>
        <w:t xml:space="preserve"> período de </w:t>
      </w:r>
      <w:r w:rsidR="00361823" w:rsidRPr="00536FFC">
        <w:rPr>
          <w:rFonts w:ascii="Roc Grotesk" w:hAnsi="Roc Grotesk" w:cstheme="minorHAnsi"/>
          <w:sz w:val="22"/>
          <w:szCs w:val="22"/>
          <w:lang w:val="pt-BR"/>
        </w:rPr>
        <w:t>60 (sessenta) dias</w:t>
      </w:r>
      <w:r w:rsidR="00A21DF1" w:rsidRPr="00536FFC">
        <w:rPr>
          <w:rFonts w:ascii="Roc Grotesk" w:hAnsi="Roc Grotesk" w:cstheme="minorHAnsi"/>
          <w:sz w:val="22"/>
          <w:szCs w:val="22"/>
          <w:lang w:val="pt-BR"/>
        </w:rPr>
        <w:t>, entre os dias 08 de setembro de 2022 e 07 de novembro de 2022</w:t>
      </w:r>
      <w:r w:rsidR="00361823" w:rsidRPr="00536FFC">
        <w:rPr>
          <w:rFonts w:ascii="Roc Grotesk" w:hAnsi="Roc Grotesk" w:cstheme="minorHAnsi"/>
          <w:sz w:val="22"/>
          <w:szCs w:val="22"/>
          <w:lang w:val="pt-BR"/>
        </w:rPr>
        <w:t xml:space="preserve"> </w:t>
      </w:r>
      <w:r w:rsidRPr="00536FFC">
        <w:rPr>
          <w:rFonts w:ascii="Roc Grotesk" w:hAnsi="Roc Grotesk" w:cstheme="minorHAnsi"/>
          <w:sz w:val="22"/>
          <w:szCs w:val="22"/>
          <w:lang w:val="pt-BR"/>
        </w:rPr>
        <w:t>e cujos principais termos e condições encontram-se descritos na proposta da administração desta mesma data (“</w:t>
      </w:r>
      <w:r w:rsidRPr="00536FFC">
        <w:rPr>
          <w:rFonts w:ascii="Roc Grotesk" w:hAnsi="Roc Grotesk" w:cstheme="minorHAnsi"/>
          <w:b/>
          <w:bCs/>
          <w:sz w:val="22"/>
          <w:szCs w:val="22"/>
          <w:lang w:val="pt-BR"/>
        </w:rPr>
        <w:t>Proposta da Administração</w:t>
      </w:r>
      <w:r w:rsidRPr="00536FFC">
        <w:rPr>
          <w:rFonts w:ascii="Roc Grotesk" w:hAnsi="Roc Grotesk" w:cstheme="minorHAnsi"/>
          <w:sz w:val="22"/>
          <w:szCs w:val="22"/>
          <w:lang w:val="pt-BR"/>
        </w:rPr>
        <w:t>”).</w:t>
      </w:r>
    </w:p>
    <w:p w14:paraId="45DE2D88" w14:textId="4929E633" w:rsidR="001C182A" w:rsidRPr="00536FFC" w:rsidRDefault="001C182A" w:rsidP="001C182A">
      <w:pPr>
        <w:spacing w:line="340" w:lineRule="exact"/>
        <w:contextualSpacing/>
        <w:rPr>
          <w:rFonts w:ascii="Roc Grotesk" w:hAnsi="Roc Grotesk" w:cstheme="minorHAnsi"/>
          <w:lang w:val="pt-BR"/>
        </w:rPr>
      </w:pPr>
    </w:p>
    <w:p w14:paraId="677103BF" w14:textId="77777777" w:rsidR="001C182A" w:rsidRPr="00536FFC" w:rsidRDefault="001C182A" w:rsidP="001C182A">
      <w:pPr>
        <w:spacing w:line="340" w:lineRule="exact"/>
        <w:contextualSpacing/>
        <w:rPr>
          <w:rFonts w:ascii="Roc Grotesk" w:hAnsi="Roc Grotesk" w:cstheme="minorHAnsi"/>
          <w:lang w:val="pt-BR"/>
        </w:rPr>
      </w:pPr>
    </w:p>
    <w:p w14:paraId="3FBEDDCF" w14:textId="429A3592" w:rsidR="004776FC" w:rsidRPr="00536FFC" w:rsidRDefault="004776FC" w:rsidP="004776FC">
      <w:pPr>
        <w:pStyle w:val="PargrafodaLista"/>
        <w:spacing w:line="340" w:lineRule="exact"/>
        <w:ind w:left="1080"/>
        <w:rPr>
          <w:rFonts w:ascii="Roc Grotesk" w:hAnsi="Roc Grotesk" w:cstheme="minorHAnsi"/>
          <w:sz w:val="22"/>
          <w:szCs w:val="22"/>
          <w:lang w:val="pt-BR"/>
        </w:rPr>
      </w:pPr>
    </w:p>
    <w:p w14:paraId="3105EC12" w14:textId="4B3E33B3" w:rsidR="001C182A" w:rsidRPr="00536FFC" w:rsidRDefault="001C182A" w:rsidP="004776FC">
      <w:pPr>
        <w:pStyle w:val="PargrafodaLista"/>
        <w:spacing w:line="340" w:lineRule="exact"/>
        <w:ind w:left="1080"/>
        <w:rPr>
          <w:rFonts w:ascii="Roc Grotesk" w:hAnsi="Roc Grotesk" w:cstheme="minorHAnsi"/>
          <w:sz w:val="22"/>
          <w:szCs w:val="22"/>
          <w:lang w:val="pt-BR"/>
        </w:rPr>
      </w:pPr>
    </w:p>
    <w:p w14:paraId="2C52269B" w14:textId="77777777" w:rsidR="001C182A" w:rsidRPr="00536FFC" w:rsidRDefault="001C182A" w:rsidP="004776FC">
      <w:pPr>
        <w:pStyle w:val="PargrafodaLista"/>
        <w:spacing w:line="340" w:lineRule="exact"/>
        <w:ind w:left="1080"/>
        <w:rPr>
          <w:rFonts w:ascii="Roc Grotesk" w:hAnsi="Roc Grotesk" w:cstheme="minorHAnsi"/>
          <w:sz w:val="22"/>
          <w:szCs w:val="22"/>
          <w:lang w:val="pt-BR"/>
        </w:rPr>
      </w:pPr>
    </w:p>
    <w:p w14:paraId="4B740872" w14:textId="40B14A7E" w:rsidR="004776FC" w:rsidRPr="00536FFC" w:rsidRDefault="004776FC" w:rsidP="001C182A">
      <w:pPr>
        <w:spacing w:after="0" w:line="340" w:lineRule="exact"/>
        <w:ind w:left="2124" w:hanging="1980"/>
        <w:contextualSpacing/>
        <w:jc w:val="both"/>
        <w:rPr>
          <w:rFonts w:ascii="Roc Grotesk" w:hAnsi="Roc Grotesk" w:cstheme="minorHAnsi"/>
          <w:sz w:val="20"/>
          <w:szCs w:val="20"/>
          <w:lang w:val="pt-BR"/>
        </w:rPr>
      </w:pPr>
      <w:r w:rsidRPr="00536FFC">
        <w:rPr>
          <w:rFonts w:ascii="Roc Grotesk" w:hAnsi="Roc Grotesk" w:cstheme="minorHAnsi"/>
          <w:b/>
          <w:bCs/>
          <w:lang w:val="pt-BR"/>
        </w:rPr>
        <w:t>Voto do Cotista:</w:t>
      </w:r>
      <w:r w:rsidRPr="00536FFC">
        <w:rPr>
          <w:rFonts w:ascii="Roc Grotesk" w:hAnsi="Roc Grotesk" w:cstheme="minorHAnsi"/>
          <w:b/>
          <w:bCs/>
          <w:lang w:val="pt-BR"/>
        </w:rPr>
        <w:tab/>
      </w:r>
      <w:r w:rsidRPr="00536FFC">
        <w:rPr>
          <w:rFonts w:ascii="Roc Grotesk" w:hAnsi="Roc Grotesk" w:cstheme="minorHAnsi"/>
          <w:sz w:val="20"/>
          <w:szCs w:val="20"/>
          <w:lang w:val="pt-BR"/>
        </w:rPr>
        <w:t>(</w:t>
      </w:r>
      <w:r w:rsidRPr="00536FFC">
        <w:rPr>
          <w:rFonts w:ascii="Roc Grotesk" w:hAnsi="Roc Grotesk" w:cstheme="minorHAnsi"/>
          <w:sz w:val="20"/>
          <w:szCs w:val="20"/>
          <w:highlight w:val="lightGray"/>
          <w:lang w:val="pt-BR"/>
        </w:rPr>
        <w:fldChar w:fldCharType="begin">
          <w:ffData>
            <w:name w:val=""/>
            <w:enabled/>
            <w:calcOnExit w:val="0"/>
            <w:textInput>
              <w:default w:val="___"/>
            </w:textInput>
          </w:ffData>
        </w:fldChar>
      </w:r>
      <w:r w:rsidRPr="00536FFC">
        <w:rPr>
          <w:rFonts w:ascii="Roc Grotesk" w:hAnsi="Roc Grotesk" w:cstheme="minorHAnsi"/>
          <w:sz w:val="20"/>
          <w:szCs w:val="20"/>
          <w:highlight w:val="lightGray"/>
          <w:lang w:val="pt-BR"/>
        </w:rPr>
        <w:instrText xml:space="preserve"> FORMTEXT </w:instrText>
      </w:r>
      <w:r w:rsidRPr="00536FFC">
        <w:rPr>
          <w:rFonts w:ascii="Roc Grotesk" w:hAnsi="Roc Grotesk" w:cstheme="minorHAnsi"/>
          <w:sz w:val="20"/>
          <w:szCs w:val="20"/>
          <w:highlight w:val="lightGray"/>
          <w:lang w:val="pt-BR"/>
        </w:rPr>
      </w:r>
      <w:r w:rsidRPr="00536FFC">
        <w:rPr>
          <w:rFonts w:ascii="Roc Grotesk" w:hAnsi="Roc Grotesk" w:cstheme="minorHAnsi"/>
          <w:sz w:val="20"/>
          <w:szCs w:val="20"/>
          <w:highlight w:val="lightGray"/>
          <w:lang w:val="pt-BR"/>
        </w:rPr>
        <w:fldChar w:fldCharType="separate"/>
      </w:r>
      <w:r w:rsidRPr="00536FFC">
        <w:rPr>
          <w:rFonts w:ascii="Roc Grotesk" w:hAnsi="Roc Grotesk" w:cstheme="minorHAnsi"/>
          <w:noProof/>
          <w:sz w:val="20"/>
          <w:szCs w:val="20"/>
          <w:highlight w:val="lightGray"/>
          <w:lang w:val="pt-BR"/>
        </w:rPr>
        <w:t>___</w:t>
      </w:r>
      <w:r w:rsidRPr="00536FFC">
        <w:rPr>
          <w:rFonts w:ascii="Roc Grotesk" w:hAnsi="Roc Grotesk" w:cstheme="minorHAnsi"/>
          <w:sz w:val="20"/>
          <w:szCs w:val="20"/>
          <w:highlight w:val="lightGray"/>
          <w:lang w:val="pt-BR"/>
        </w:rPr>
        <w:fldChar w:fldCharType="end"/>
      </w:r>
      <w:r w:rsidRPr="00536FFC">
        <w:rPr>
          <w:rFonts w:ascii="Roc Grotesk" w:hAnsi="Roc Grotesk" w:cstheme="minorHAnsi"/>
          <w:sz w:val="20"/>
          <w:szCs w:val="20"/>
          <w:lang w:val="pt-BR"/>
        </w:rPr>
        <w:t>) Aprovar</w:t>
      </w:r>
      <w:r w:rsidR="00361823" w:rsidRPr="00536FFC">
        <w:rPr>
          <w:rFonts w:ascii="Roc Grotesk" w:hAnsi="Roc Grotesk" w:cstheme="minorHAnsi"/>
          <w:sz w:val="20"/>
          <w:szCs w:val="20"/>
          <w:lang w:val="pt-BR"/>
        </w:rPr>
        <w:t xml:space="preserve"> a Emissão considerando o preço patrimonial das cotas</w:t>
      </w:r>
      <w:r w:rsidR="0091131D" w:rsidRPr="00536FFC">
        <w:rPr>
          <w:rFonts w:ascii="Roc Grotesk" w:hAnsi="Roc Grotesk" w:cstheme="minorHAnsi"/>
          <w:sz w:val="20"/>
          <w:szCs w:val="20"/>
          <w:lang w:val="pt-BR"/>
        </w:rPr>
        <w:t>.</w:t>
      </w:r>
    </w:p>
    <w:p w14:paraId="3AD12EC0" w14:textId="7366CC32" w:rsidR="00361823" w:rsidRPr="00536FFC" w:rsidRDefault="00361823" w:rsidP="001C182A">
      <w:pPr>
        <w:spacing w:after="0" w:line="340" w:lineRule="exact"/>
        <w:ind w:left="2124"/>
        <w:contextualSpacing/>
        <w:jc w:val="both"/>
        <w:rPr>
          <w:rFonts w:ascii="Roc Grotesk" w:hAnsi="Roc Grotesk" w:cstheme="minorHAnsi"/>
          <w:sz w:val="20"/>
          <w:szCs w:val="20"/>
          <w:lang w:val="pt-BR"/>
        </w:rPr>
      </w:pPr>
      <w:r w:rsidRPr="00536FFC">
        <w:rPr>
          <w:rFonts w:ascii="Roc Grotesk" w:hAnsi="Roc Grotesk" w:cstheme="minorHAnsi"/>
          <w:sz w:val="20"/>
          <w:szCs w:val="20"/>
          <w:lang w:val="pt-BR"/>
        </w:rPr>
        <w:t>(</w:t>
      </w:r>
      <w:r w:rsidRPr="00536FFC">
        <w:rPr>
          <w:rFonts w:ascii="Roc Grotesk" w:hAnsi="Roc Grotesk" w:cstheme="minorHAnsi"/>
          <w:sz w:val="20"/>
          <w:szCs w:val="20"/>
          <w:highlight w:val="lightGray"/>
          <w:lang w:val="pt-BR"/>
        </w:rPr>
        <w:fldChar w:fldCharType="begin">
          <w:ffData>
            <w:name w:val=""/>
            <w:enabled/>
            <w:calcOnExit w:val="0"/>
            <w:textInput>
              <w:default w:val="___"/>
            </w:textInput>
          </w:ffData>
        </w:fldChar>
      </w:r>
      <w:r w:rsidRPr="00536FFC">
        <w:rPr>
          <w:rFonts w:ascii="Roc Grotesk" w:hAnsi="Roc Grotesk" w:cstheme="minorHAnsi"/>
          <w:sz w:val="20"/>
          <w:szCs w:val="20"/>
          <w:highlight w:val="lightGray"/>
          <w:lang w:val="pt-BR"/>
        </w:rPr>
        <w:instrText xml:space="preserve"> FORMTEXT </w:instrText>
      </w:r>
      <w:r w:rsidRPr="00536FFC">
        <w:rPr>
          <w:rFonts w:ascii="Roc Grotesk" w:hAnsi="Roc Grotesk" w:cstheme="minorHAnsi"/>
          <w:sz w:val="20"/>
          <w:szCs w:val="20"/>
          <w:highlight w:val="lightGray"/>
          <w:lang w:val="pt-BR"/>
        </w:rPr>
      </w:r>
      <w:r w:rsidRPr="00536FFC">
        <w:rPr>
          <w:rFonts w:ascii="Roc Grotesk" w:hAnsi="Roc Grotesk" w:cstheme="minorHAnsi"/>
          <w:sz w:val="20"/>
          <w:szCs w:val="20"/>
          <w:highlight w:val="lightGray"/>
          <w:lang w:val="pt-BR"/>
        </w:rPr>
        <w:fldChar w:fldCharType="separate"/>
      </w:r>
      <w:r w:rsidRPr="00536FFC">
        <w:rPr>
          <w:rFonts w:ascii="Roc Grotesk" w:hAnsi="Roc Grotesk" w:cstheme="minorHAnsi"/>
          <w:noProof/>
          <w:sz w:val="20"/>
          <w:szCs w:val="20"/>
          <w:highlight w:val="lightGray"/>
          <w:lang w:val="pt-BR"/>
        </w:rPr>
        <w:t>___</w:t>
      </w:r>
      <w:r w:rsidRPr="00536FFC">
        <w:rPr>
          <w:rFonts w:ascii="Roc Grotesk" w:hAnsi="Roc Grotesk" w:cstheme="minorHAnsi"/>
          <w:sz w:val="20"/>
          <w:szCs w:val="20"/>
          <w:highlight w:val="lightGray"/>
          <w:lang w:val="pt-BR"/>
        </w:rPr>
        <w:fldChar w:fldCharType="end"/>
      </w:r>
      <w:r w:rsidRPr="00536FFC">
        <w:rPr>
          <w:rFonts w:ascii="Roc Grotesk" w:hAnsi="Roc Grotesk" w:cstheme="minorHAnsi"/>
          <w:sz w:val="20"/>
          <w:szCs w:val="20"/>
          <w:lang w:val="pt-BR"/>
        </w:rPr>
        <w:t>) Aprovar a Emissão considerando o preço de mercado das cotas.</w:t>
      </w:r>
    </w:p>
    <w:p w14:paraId="3D74E018" w14:textId="38498428" w:rsidR="004776FC" w:rsidRPr="00536FFC" w:rsidRDefault="004776FC" w:rsidP="001C182A">
      <w:pPr>
        <w:spacing w:after="0" w:line="340" w:lineRule="exact"/>
        <w:ind w:left="1404" w:firstLine="708"/>
        <w:contextualSpacing/>
        <w:jc w:val="both"/>
        <w:rPr>
          <w:rFonts w:ascii="Roc Grotesk" w:hAnsi="Roc Grotesk" w:cstheme="minorHAnsi"/>
          <w:sz w:val="20"/>
          <w:szCs w:val="20"/>
          <w:lang w:val="pt-BR"/>
        </w:rPr>
      </w:pPr>
      <w:r w:rsidRPr="00536FFC">
        <w:rPr>
          <w:rFonts w:ascii="Roc Grotesk" w:hAnsi="Roc Grotesk" w:cstheme="minorHAnsi"/>
          <w:sz w:val="20"/>
          <w:szCs w:val="20"/>
          <w:lang w:val="pt-BR"/>
        </w:rPr>
        <w:t>(</w:t>
      </w:r>
      <w:r w:rsidRPr="00536FFC">
        <w:rPr>
          <w:rFonts w:ascii="Roc Grotesk" w:hAnsi="Roc Grotesk" w:cstheme="minorHAnsi"/>
          <w:sz w:val="20"/>
          <w:szCs w:val="20"/>
          <w:highlight w:val="lightGray"/>
          <w:lang w:val="pt-BR"/>
        </w:rPr>
        <w:fldChar w:fldCharType="begin">
          <w:ffData>
            <w:name w:val=""/>
            <w:enabled/>
            <w:calcOnExit w:val="0"/>
            <w:textInput>
              <w:default w:val="___"/>
            </w:textInput>
          </w:ffData>
        </w:fldChar>
      </w:r>
      <w:r w:rsidRPr="00536FFC">
        <w:rPr>
          <w:rFonts w:ascii="Roc Grotesk" w:hAnsi="Roc Grotesk" w:cstheme="minorHAnsi"/>
          <w:sz w:val="20"/>
          <w:szCs w:val="20"/>
          <w:highlight w:val="lightGray"/>
          <w:lang w:val="pt-BR"/>
        </w:rPr>
        <w:instrText xml:space="preserve"> FORMTEXT </w:instrText>
      </w:r>
      <w:r w:rsidRPr="00536FFC">
        <w:rPr>
          <w:rFonts w:ascii="Roc Grotesk" w:hAnsi="Roc Grotesk" w:cstheme="minorHAnsi"/>
          <w:sz w:val="20"/>
          <w:szCs w:val="20"/>
          <w:highlight w:val="lightGray"/>
          <w:lang w:val="pt-BR"/>
        </w:rPr>
      </w:r>
      <w:r w:rsidRPr="00536FFC">
        <w:rPr>
          <w:rFonts w:ascii="Roc Grotesk" w:hAnsi="Roc Grotesk" w:cstheme="minorHAnsi"/>
          <w:sz w:val="20"/>
          <w:szCs w:val="20"/>
          <w:highlight w:val="lightGray"/>
          <w:lang w:val="pt-BR"/>
        </w:rPr>
        <w:fldChar w:fldCharType="separate"/>
      </w:r>
      <w:r w:rsidRPr="00536FFC">
        <w:rPr>
          <w:rFonts w:ascii="Roc Grotesk" w:hAnsi="Roc Grotesk" w:cstheme="minorHAnsi"/>
          <w:noProof/>
          <w:sz w:val="20"/>
          <w:szCs w:val="20"/>
          <w:highlight w:val="lightGray"/>
          <w:lang w:val="pt-BR"/>
        </w:rPr>
        <w:t>___</w:t>
      </w:r>
      <w:r w:rsidRPr="00536FFC">
        <w:rPr>
          <w:rFonts w:ascii="Roc Grotesk" w:hAnsi="Roc Grotesk" w:cstheme="minorHAnsi"/>
          <w:sz w:val="20"/>
          <w:szCs w:val="20"/>
          <w:highlight w:val="lightGray"/>
          <w:lang w:val="pt-BR"/>
        </w:rPr>
        <w:fldChar w:fldCharType="end"/>
      </w:r>
      <w:r w:rsidRPr="00536FFC">
        <w:rPr>
          <w:rFonts w:ascii="Roc Grotesk" w:hAnsi="Roc Grotesk" w:cstheme="minorHAnsi"/>
          <w:sz w:val="20"/>
          <w:szCs w:val="20"/>
          <w:lang w:val="pt-BR"/>
        </w:rPr>
        <w:t>) Rejeitar</w:t>
      </w:r>
      <w:r w:rsidR="0091131D" w:rsidRPr="00536FFC">
        <w:rPr>
          <w:rFonts w:ascii="Roc Grotesk" w:hAnsi="Roc Grotesk" w:cstheme="minorHAnsi"/>
          <w:sz w:val="20"/>
          <w:szCs w:val="20"/>
          <w:lang w:val="pt-BR"/>
        </w:rPr>
        <w:t>.</w:t>
      </w:r>
    </w:p>
    <w:p w14:paraId="47C5DB06" w14:textId="2E5BCAC6" w:rsidR="004776FC" w:rsidRPr="00536FFC" w:rsidRDefault="004776FC" w:rsidP="001C182A">
      <w:pPr>
        <w:spacing w:after="0" w:line="340" w:lineRule="exact"/>
        <w:ind w:left="1404" w:firstLine="708"/>
        <w:contextualSpacing/>
        <w:jc w:val="both"/>
        <w:rPr>
          <w:rFonts w:ascii="Roc Grotesk" w:hAnsi="Roc Grotesk" w:cstheme="minorHAnsi"/>
          <w:sz w:val="20"/>
          <w:szCs w:val="20"/>
          <w:lang w:val="pt-BR"/>
        </w:rPr>
      </w:pPr>
      <w:r w:rsidRPr="00536FFC">
        <w:rPr>
          <w:rFonts w:ascii="Roc Grotesk" w:hAnsi="Roc Grotesk" w:cstheme="minorHAnsi"/>
          <w:sz w:val="20"/>
          <w:szCs w:val="20"/>
          <w:lang w:val="pt-BR"/>
        </w:rPr>
        <w:t>(</w:t>
      </w:r>
      <w:r w:rsidRPr="00536FFC">
        <w:rPr>
          <w:rFonts w:ascii="Roc Grotesk" w:hAnsi="Roc Grotesk" w:cstheme="minorHAnsi"/>
          <w:sz w:val="20"/>
          <w:szCs w:val="20"/>
          <w:highlight w:val="lightGray"/>
          <w:lang w:val="pt-BR"/>
        </w:rPr>
        <w:fldChar w:fldCharType="begin">
          <w:ffData>
            <w:name w:val=""/>
            <w:enabled/>
            <w:calcOnExit w:val="0"/>
            <w:textInput>
              <w:default w:val="___"/>
            </w:textInput>
          </w:ffData>
        </w:fldChar>
      </w:r>
      <w:r w:rsidRPr="00536FFC">
        <w:rPr>
          <w:rFonts w:ascii="Roc Grotesk" w:hAnsi="Roc Grotesk" w:cstheme="minorHAnsi"/>
          <w:sz w:val="20"/>
          <w:szCs w:val="20"/>
          <w:highlight w:val="lightGray"/>
          <w:lang w:val="pt-BR"/>
        </w:rPr>
        <w:instrText xml:space="preserve"> FORMTEXT </w:instrText>
      </w:r>
      <w:r w:rsidRPr="00536FFC">
        <w:rPr>
          <w:rFonts w:ascii="Roc Grotesk" w:hAnsi="Roc Grotesk" w:cstheme="minorHAnsi"/>
          <w:sz w:val="20"/>
          <w:szCs w:val="20"/>
          <w:highlight w:val="lightGray"/>
          <w:lang w:val="pt-BR"/>
        </w:rPr>
      </w:r>
      <w:r w:rsidRPr="00536FFC">
        <w:rPr>
          <w:rFonts w:ascii="Roc Grotesk" w:hAnsi="Roc Grotesk" w:cstheme="minorHAnsi"/>
          <w:sz w:val="20"/>
          <w:szCs w:val="20"/>
          <w:highlight w:val="lightGray"/>
          <w:lang w:val="pt-BR"/>
        </w:rPr>
        <w:fldChar w:fldCharType="separate"/>
      </w:r>
      <w:r w:rsidRPr="00536FFC">
        <w:rPr>
          <w:rFonts w:ascii="Roc Grotesk" w:hAnsi="Roc Grotesk" w:cstheme="minorHAnsi"/>
          <w:noProof/>
          <w:sz w:val="20"/>
          <w:szCs w:val="20"/>
          <w:highlight w:val="lightGray"/>
          <w:lang w:val="pt-BR"/>
        </w:rPr>
        <w:t>___</w:t>
      </w:r>
      <w:r w:rsidRPr="00536FFC">
        <w:rPr>
          <w:rFonts w:ascii="Roc Grotesk" w:hAnsi="Roc Grotesk" w:cstheme="minorHAnsi"/>
          <w:sz w:val="20"/>
          <w:szCs w:val="20"/>
          <w:highlight w:val="lightGray"/>
          <w:lang w:val="pt-BR"/>
        </w:rPr>
        <w:fldChar w:fldCharType="end"/>
      </w:r>
      <w:r w:rsidRPr="00536FFC">
        <w:rPr>
          <w:rFonts w:ascii="Roc Grotesk" w:hAnsi="Roc Grotesk" w:cstheme="minorHAnsi"/>
          <w:sz w:val="20"/>
          <w:szCs w:val="20"/>
          <w:lang w:val="pt-BR"/>
        </w:rPr>
        <w:t>) Abstenho-me de votar</w:t>
      </w:r>
      <w:r w:rsidR="0091131D" w:rsidRPr="00536FFC">
        <w:rPr>
          <w:rFonts w:ascii="Roc Grotesk" w:hAnsi="Roc Grotesk" w:cstheme="minorHAnsi"/>
          <w:sz w:val="20"/>
          <w:szCs w:val="20"/>
          <w:lang w:val="pt-BR"/>
        </w:rPr>
        <w:t>.</w:t>
      </w:r>
    </w:p>
    <w:p w14:paraId="1DA3F583" w14:textId="77777777" w:rsidR="004776FC" w:rsidRPr="00536FFC" w:rsidRDefault="004776FC" w:rsidP="004776FC">
      <w:pPr>
        <w:pStyle w:val="PargrafodaLista"/>
        <w:spacing w:line="340" w:lineRule="exact"/>
        <w:ind w:left="1080"/>
        <w:rPr>
          <w:rFonts w:ascii="Roc Grotesk" w:hAnsi="Roc Grotesk" w:cstheme="minorHAnsi"/>
          <w:sz w:val="22"/>
          <w:szCs w:val="22"/>
          <w:lang w:val="pt-BR"/>
        </w:rPr>
      </w:pPr>
    </w:p>
    <w:p w14:paraId="768D8070" w14:textId="77777777" w:rsidR="00A47BA1" w:rsidRPr="00536FFC" w:rsidRDefault="00A47BA1" w:rsidP="00A47BA1">
      <w:pPr>
        <w:pStyle w:val="PargrafodaLista"/>
        <w:spacing w:line="340" w:lineRule="exact"/>
        <w:ind w:left="1080"/>
        <w:rPr>
          <w:rFonts w:ascii="Roc Grotesk" w:hAnsi="Roc Grotesk" w:cstheme="minorHAnsi"/>
          <w:sz w:val="22"/>
          <w:szCs w:val="22"/>
          <w:lang w:val="pt-BR"/>
        </w:rPr>
      </w:pPr>
    </w:p>
    <w:p w14:paraId="2F7CE879" w14:textId="77777777" w:rsidR="001F697E" w:rsidRPr="00536FFC" w:rsidRDefault="001F697E" w:rsidP="0096279F">
      <w:pPr>
        <w:spacing w:after="0" w:line="340" w:lineRule="exact"/>
        <w:contextualSpacing/>
        <w:jc w:val="center"/>
        <w:rPr>
          <w:rFonts w:ascii="Roc Grotesk" w:hAnsi="Roc Grotesk" w:cstheme="minorHAnsi"/>
          <w:lang w:val="pt-BR"/>
        </w:rPr>
      </w:pPr>
    </w:p>
    <w:p w14:paraId="285F6DAE" w14:textId="669FD435" w:rsidR="0096279F" w:rsidRPr="00536FFC" w:rsidRDefault="0096279F" w:rsidP="0096279F">
      <w:pPr>
        <w:spacing w:after="0" w:line="340" w:lineRule="exact"/>
        <w:contextualSpacing/>
        <w:jc w:val="center"/>
        <w:rPr>
          <w:rFonts w:ascii="Roc Grotesk" w:hAnsi="Roc Grotesk" w:cstheme="minorHAnsi"/>
          <w:lang w:val="pt-BR"/>
        </w:rPr>
      </w:pPr>
      <w:r w:rsidRPr="00536FFC">
        <w:rPr>
          <w:rFonts w:ascii="Roc Grotesk" w:hAnsi="Roc Grotesk" w:cstheme="minorHAnsi"/>
          <w:lang w:val="pt-BR"/>
        </w:rPr>
        <w:t>Atenciosamente,</w:t>
      </w:r>
    </w:p>
    <w:p w14:paraId="1C9CF589" w14:textId="77777777" w:rsidR="001C182A" w:rsidRPr="00536FFC" w:rsidRDefault="001C182A" w:rsidP="0096279F">
      <w:pPr>
        <w:spacing w:after="0" w:line="340" w:lineRule="exact"/>
        <w:contextualSpacing/>
        <w:jc w:val="center"/>
        <w:rPr>
          <w:rFonts w:ascii="Roc Grotesk" w:hAnsi="Roc Grotesk" w:cstheme="minorHAnsi"/>
          <w:lang w:val="pt-BR"/>
        </w:rPr>
      </w:pPr>
    </w:p>
    <w:p w14:paraId="6FFF6262" w14:textId="77777777" w:rsidR="0096279F" w:rsidRPr="00536FFC" w:rsidRDefault="0096279F" w:rsidP="0096279F">
      <w:pPr>
        <w:spacing w:after="0" w:line="340" w:lineRule="exact"/>
        <w:contextualSpacing/>
        <w:jc w:val="both"/>
        <w:rPr>
          <w:rFonts w:ascii="Roc Grotesk" w:hAnsi="Roc Grotesk" w:cstheme="minorHAnsi"/>
          <w:lang w:val="pt-BR"/>
        </w:rPr>
      </w:pPr>
    </w:p>
    <w:p w14:paraId="336E2FF4" w14:textId="77777777" w:rsidR="0096279F" w:rsidRPr="00536FFC" w:rsidRDefault="0096279F" w:rsidP="0096279F">
      <w:pPr>
        <w:spacing w:after="0" w:line="340" w:lineRule="exact"/>
        <w:contextualSpacing/>
        <w:jc w:val="center"/>
        <w:rPr>
          <w:rFonts w:ascii="Roc Grotesk" w:hAnsi="Roc Grotesk" w:cstheme="minorHAnsi"/>
          <w:lang w:val="pt-BR"/>
        </w:rPr>
      </w:pPr>
      <w:r w:rsidRPr="00536FFC">
        <w:rPr>
          <w:rFonts w:ascii="Roc Grotesk" w:hAnsi="Roc Grotesk" w:cstheme="minorHAnsi"/>
          <w:lang w:val="pt-BR"/>
        </w:rPr>
        <w:t>___________________________________________________________</w:t>
      </w:r>
    </w:p>
    <w:p w14:paraId="25328247" w14:textId="77777777" w:rsidR="0096279F" w:rsidRPr="00536FFC" w:rsidRDefault="0096279F" w:rsidP="001C182A">
      <w:pPr>
        <w:spacing w:after="0" w:line="340" w:lineRule="exact"/>
        <w:contextualSpacing/>
        <w:jc w:val="center"/>
        <w:rPr>
          <w:rFonts w:ascii="Roc Grotesk" w:hAnsi="Roc Grotesk" w:cstheme="minorHAnsi"/>
          <w:lang w:val="pt-BR"/>
        </w:rPr>
      </w:pPr>
      <w:r w:rsidRPr="00536FFC">
        <w:rPr>
          <w:rFonts w:ascii="Roc Grotesk" w:hAnsi="Roc Grotesk" w:cstheme="minorHAnsi"/>
          <w:highlight w:val="lightGray"/>
          <w:lang w:val="pt-BR"/>
        </w:rPr>
        <w:fldChar w:fldCharType="begin">
          <w:ffData>
            <w:name w:val="Text10"/>
            <w:enabled/>
            <w:calcOnExit w:val="0"/>
            <w:textInput>
              <w:default w:val="NOME DO COTISTA"/>
            </w:textInput>
          </w:ffData>
        </w:fldChar>
      </w:r>
      <w:bookmarkStart w:id="3" w:name="Text10"/>
      <w:r w:rsidRPr="00536FFC">
        <w:rPr>
          <w:rFonts w:ascii="Roc Grotesk" w:hAnsi="Roc Grotesk" w:cstheme="minorHAnsi"/>
          <w:highlight w:val="lightGray"/>
          <w:lang w:val="pt-BR"/>
        </w:rPr>
        <w:instrText xml:space="preserve"> FORMTEXT </w:instrText>
      </w:r>
      <w:r w:rsidRPr="00536FFC">
        <w:rPr>
          <w:rFonts w:ascii="Roc Grotesk" w:hAnsi="Roc Grotesk" w:cstheme="minorHAnsi"/>
          <w:highlight w:val="lightGray"/>
          <w:lang w:val="pt-BR"/>
        </w:rPr>
      </w:r>
      <w:r w:rsidRPr="00536FFC">
        <w:rPr>
          <w:rFonts w:ascii="Roc Grotesk" w:hAnsi="Roc Grotesk" w:cstheme="minorHAnsi"/>
          <w:highlight w:val="lightGray"/>
          <w:lang w:val="pt-BR"/>
        </w:rPr>
        <w:fldChar w:fldCharType="separate"/>
      </w:r>
      <w:r w:rsidRPr="00536FFC">
        <w:rPr>
          <w:rFonts w:ascii="Roc Grotesk" w:hAnsi="Roc Grotesk" w:cstheme="minorHAnsi"/>
          <w:noProof/>
          <w:highlight w:val="lightGray"/>
          <w:lang w:val="pt-BR"/>
        </w:rPr>
        <w:t>NOME DO COTISTA</w:t>
      </w:r>
      <w:r w:rsidRPr="00536FFC">
        <w:rPr>
          <w:rFonts w:ascii="Roc Grotesk" w:hAnsi="Roc Grotesk" w:cstheme="minorHAnsi"/>
          <w:highlight w:val="lightGray"/>
          <w:lang w:val="pt-BR"/>
        </w:rPr>
        <w:fldChar w:fldCharType="end"/>
      </w:r>
      <w:bookmarkEnd w:id="3"/>
    </w:p>
    <w:p w14:paraId="77F34826" w14:textId="77777777" w:rsidR="00D97601" w:rsidRPr="00536FFC" w:rsidRDefault="00D97601" w:rsidP="001C182A">
      <w:pPr>
        <w:spacing w:after="0" w:line="340" w:lineRule="exact"/>
        <w:contextualSpacing/>
        <w:jc w:val="center"/>
        <w:rPr>
          <w:rFonts w:ascii="Roc Grotesk" w:hAnsi="Roc Grotesk" w:cstheme="minorHAnsi"/>
          <w:lang w:val="pt-BR"/>
        </w:rPr>
      </w:pPr>
      <w:r w:rsidRPr="00536FFC">
        <w:rPr>
          <w:rFonts w:ascii="Roc Grotesk" w:hAnsi="Roc Grotesk" w:cstheme="minorHAnsi"/>
          <w:highlight w:val="lightGray"/>
          <w:lang w:val="pt-BR"/>
        </w:rPr>
        <w:fldChar w:fldCharType="begin">
          <w:ffData>
            <w:name w:val=""/>
            <w:enabled/>
            <w:calcOnExit w:val="0"/>
            <w:textInput>
              <w:default w:val="CPF ou CNPJ"/>
            </w:textInput>
          </w:ffData>
        </w:fldChar>
      </w:r>
      <w:r w:rsidRPr="00536FFC">
        <w:rPr>
          <w:rFonts w:ascii="Roc Grotesk" w:hAnsi="Roc Grotesk" w:cstheme="minorHAnsi"/>
          <w:highlight w:val="lightGray"/>
          <w:lang w:val="pt-BR"/>
        </w:rPr>
        <w:instrText xml:space="preserve"> FORMTEXT </w:instrText>
      </w:r>
      <w:r w:rsidRPr="00536FFC">
        <w:rPr>
          <w:rFonts w:ascii="Roc Grotesk" w:hAnsi="Roc Grotesk" w:cstheme="minorHAnsi"/>
          <w:highlight w:val="lightGray"/>
          <w:lang w:val="pt-BR"/>
        </w:rPr>
      </w:r>
      <w:r w:rsidRPr="00536FFC">
        <w:rPr>
          <w:rFonts w:ascii="Roc Grotesk" w:hAnsi="Roc Grotesk" w:cstheme="minorHAnsi"/>
          <w:highlight w:val="lightGray"/>
          <w:lang w:val="pt-BR"/>
        </w:rPr>
        <w:fldChar w:fldCharType="separate"/>
      </w:r>
      <w:r w:rsidRPr="00536FFC">
        <w:rPr>
          <w:rFonts w:ascii="Roc Grotesk" w:hAnsi="Roc Grotesk" w:cstheme="minorHAnsi"/>
          <w:noProof/>
          <w:highlight w:val="lightGray"/>
          <w:lang w:val="pt-BR"/>
        </w:rPr>
        <w:t>CPF ou CNPJ</w:t>
      </w:r>
      <w:r w:rsidRPr="00536FFC">
        <w:rPr>
          <w:rFonts w:ascii="Roc Grotesk" w:hAnsi="Roc Grotesk" w:cstheme="minorHAnsi"/>
          <w:highlight w:val="lightGray"/>
          <w:lang w:val="pt-BR"/>
        </w:rPr>
        <w:fldChar w:fldCharType="end"/>
      </w:r>
    </w:p>
    <w:p w14:paraId="1DBCA115" w14:textId="0A2992D9" w:rsidR="0096279F" w:rsidRPr="00536FFC" w:rsidRDefault="0096279F" w:rsidP="001C182A">
      <w:pPr>
        <w:spacing w:after="0" w:line="340" w:lineRule="exact"/>
        <w:contextualSpacing/>
        <w:jc w:val="center"/>
        <w:rPr>
          <w:rFonts w:ascii="Roc Grotesk" w:hAnsi="Roc Grotesk" w:cstheme="minorHAnsi"/>
          <w:lang w:val="pt-BR"/>
        </w:rPr>
      </w:pPr>
      <w:r w:rsidRPr="00536FFC">
        <w:rPr>
          <w:rFonts w:ascii="Roc Grotesk" w:hAnsi="Roc Grotesk" w:cstheme="minorHAnsi"/>
          <w:lang w:val="pt-BR"/>
        </w:rPr>
        <w:t xml:space="preserve">E-mail: </w:t>
      </w:r>
      <w:r w:rsidRPr="00536FFC">
        <w:rPr>
          <w:rFonts w:ascii="Roc Grotesk" w:hAnsi="Roc Grotesk" w:cstheme="minorHAnsi"/>
          <w:highlight w:val="lightGray"/>
          <w:lang w:val="pt-BR"/>
        </w:rPr>
        <w:fldChar w:fldCharType="begin">
          <w:ffData>
            <w:name w:val="Text11"/>
            <w:enabled/>
            <w:calcOnExit w:val="0"/>
            <w:textInput>
              <w:default w:val="E-MAIL DO COTISTA"/>
            </w:textInput>
          </w:ffData>
        </w:fldChar>
      </w:r>
      <w:bookmarkStart w:id="4" w:name="Text11"/>
      <w:r w:rsidRPr="00536FFC">
        <w:rPr>
          <w:rFonts w:ascii="Roc Grotesk" w:hAnsi="Roc Grotesk" w:cstheme="minorHAnsi"/>
          <w:highlight w:val="lightGray"/>
          <w:lang w:val="pt-BR"/>
        </w:rPr>
        <w:instrText xml:space="preserve"> FORMTEXT </w:instrText>
      </w:r>
      <w:r w:rsidRPr="00536FFC">
        <w:rPr>
          <w:rFonts w:ascii="Roc Grotesk" w:hAnsi="Roc Grotesk" w:cstheme="minorHAnsi"/>
          <w:highlight w:val="lightGray"/>
          <w:lang w:val="pt-BR"/>
        </w:rPr>
      </w:r>
      <w:r w:rsidRPr="00536FFC">
        <w:rPr>
          <w:rFonts w:ascii="Roc Grotesk" w:hAnsi="Roc Grotesk" w:cstheme="minorHAnsi"/>
          <w:highlight w:val="lightGray"/>
          <w:lang w:val="pt-BR"/>
        </w:rPr>
        <w:fldChar w:fldCharType="separate"/>
      </w:r>
      <w:r w:rsidRPr="00536FFC">
        <w:rPr>
          <w:rFonts w:ascii="Roc Grotesk" w:hAnsi="Roc Grotesk" w:cstheme="minorHAnsi"/>
          <w:noProof/>
          <w:highlight w:val="lightGray"/>
          <w:lang w:val="pt-BR"/>
        </w:rPr>
        <w:t>E-MAIL DO COTISTA</w:t>
      </w:r>
      <w:r w:rsidRPr="00536FFC">
        <w:rPr>
          <w:rFonts w:ascii="Roc Grotesk" w:hAnsi="Roc Grotesk" w:cstheme="minorHAnsi"/>
          <w:highlight w:val="lightGray"/>
          <w:lang w:val="pt-BR"/>
        </w:rPr>
        <w:fldChar w:fldCharType="end"/>
      </w:r>
      <w:bookmarkEnd w:id="4"/>
    </w:p>
    <w:p w14:paraId="687C5A73" w14:textId="77777777" w:rsidR="0096279F" w:rsidRPr="00536FFC" w:rsidRDefault="0096279F" w:rsidP="001C182A">
      <w:pPr>
        <w:spacing w:after="0" w:line="340" w:lineRule="exact"/>
        <w:contextualSpacing/>
        <w:jc w:val="center"/>
        <w:rPr>
          <w:rFonts w:ascii="Roc Grotesk" w:hAnsi="Roc Grotesk" w:cstheme="minorHAnsi"/>
          <w:lang w:val="pt-BR"/>
        </w:rPr>
      </w:pPr>
      <w:r w:rsidRPr="00536FFC">
        <w:rPr>
          <w:rFonts w:ascii="Roc Grotesk" w:hAnsi="Roc Grotesk" w:cstheme="minorHAnsi"/>
          <w:lang w:val="pt-BR"/>
        </w:rPr>
        <w:t>Telefone: (</w:t>
      </w:r>
      <w:r w:rsidRPr="00536FFC">
        <w:rPr>
          <w:rFonts w:ascii="Roc Grotesk" w:hAnsi="Roc Grotesk" w:cstheme="minorHAnsi"/>
          <w:highlight w:val="lightGray"/>
          <w:lang w:val="pt-BR"/>
        </w:rPr>
        <w:fldChar w:fldCharType="begin">
          <w:ffData>
            <w:name w:val="Text12"/>
            <w:enabled/>
            <w:calcOnExit w:val="0"/>
            <w:textInput>
              <w:default w:val="DDD"/>
            </w:textInput>
          </w:ffData>
        </w:fldChar>
      </w:r>
      <w:bookmarkStart w:id="5" w:name="Text12"/>
      <w:r w:rsidRPr="00536FFC">
        <w:rPr>
          <w:rFonts w:ascii="Roc Grotesk" w:hAnsi="Roc Grotesk" w:cstheme="minorHAnsi"/>
          <w:highlight w:val="lightGray"/>
          <w:lang w:val="pt-BR"/>
        </w:rPr>
        <w:instrText xml:space="preserve"> FORMTEXT </w:instrText>
      </w:r>
      <w:r w:rsidRPr="00536FFC">
        <w:rPr>
          <w:rFonts w:ascii="Roc Grotesk" w:hAnsi="Roc Grotesk" w:cstheme="minorHAnsi"/>
          <w:highlight w:val="lightGray"/>
          <w:lang w:val="pt-BR"/>
        </w:rPr>
      </w:r>
      <w:r w:rsidRPr="00536FFC">
        <w:rPr>
          <w:rFonts w:ascii="Roc Grotesk" w:hAnsi="Roc Grotesk" w:cstheme="minorHAnsi"/>
          <w:highlight w:val="lightGray"/>
          <w:lang w:val="pt-BR"/>
        </w:rPr>
        <w:fldChar w:fldCharType="separate"/>
      </w:r>
      <w:r w:rsidRPr="00536FFC">
        <w:rPr>
          <w:rFonts w:ascii="Roc Grotesk" w:hAnsi="Roc Grotesk" w:cstheme="minorHAnsi"/>
          <w:noProof/>
          <w:highlight w:val="lightGray"/>
          <w:lang w:val="pt-BR"/>
        </w:rPr>
        <w:t>DDD</w:t>
      </w:r>
      <w:r w:rsidRPr="00536FFC">
        <w:rPr>
          <w:rFonts w:ascii="Roc Grotesk" w:hAnsi="Roc Grotesk" w:cstheme="minorHAnsi"/>
          <w:highlight w:val="lightGray"/>
          <w:lang w:val="pt-BR"/>
        </w:rPr>
        <w:fldChar w:fldCharType="end"/>
      </w:r>
      <w:bookmarkEnd w:id="5"/>
      <w:r w:rsidRPr="00536FFC">
        <w:rPr>
          <w:rFonts w:ascii="Roc Grotesk" w:hAnsi="Roc Grotesk" w:cstheme="minorHAnsi"/>
          <w:lang w:val="pt-BR"/>
        </w:rPr>
        <w:t xml:space="preserve">) </w:t>
      </w:r>
      <w:r w:rsidRPr="00536FFC">
        <w:rPr>
          <w:rFonts w:ascii="Roc Grotesk" w:hAnsi="Roc Grotesk" w:cstheme="minorHAnsi"/>
          <w:highlight w:val="lightGray"/>
          <w:lang w:val="pt-BR"/>
        </w:rPr>
        <w:fldChar w:fldCharType="begin">
          <w:ffData>
            <w:name w:val="Text13"/>
            <w:enabled/>
            <w:calcOnExit w:val="0"/>
            <w:textInput>
              <w:default w:val="NÚMERO DO TELEFONE DO COTISTA"/>
            </w:textInput>
          </w:ffData>
        </w:fldChar>
      </w:r>
      <w:bookmarkStart w:id="6" w:name="Text13"/>
      <w:r w:rsidRPr="00536FFC">
        <w:rPr>
          <w:rFonts w:ascii="Roc Grotesk" w:hAnsi="Roc Grotesk" w:cstheme="minorHAnsi"/>
          <w:highlight w:val="lightGray"/>
          <w:lang w:val="pt-BR"/>
        </w:rPr>
        <w:instrText xml:space="preserve"> FORMTEXT </w:instrText>
      </w:r>
      <w:r w:rsidRPr="00536FFC">
        <w:rPr>
          <w:rFonts w:ascii="Roc Grotesk" w:hAnsi="Roc Grotesk" w:cstheme="minorHAnsi"/>
          <w:highlight w:val="lightGray"/>
          <w:lang w:val="pt-BR"/>
        </w:rPr>
      </w:r>
      <w:r w:rsidRPr="00536FFC">
        <w:rPr>
          <w:rFonts w:ascii="Roc Grotesk" w:hAnsi="Roc Grotesk" w:cstheme="minorHAnsi"/>
          <w:highlight w:val="lightGray"/>
          <w:lang w:val="pt-BR"/>
        </w:rPr>
        <w:fldChar w:fldCharType="separate"/>
      </w:r>
      <w:r w:rsidRPr="00536FFC">
        <w:rPr>
          <w:rFonts w:ascii="Roc Grotesk" w:hAnsi="Roc Grotesk" w:cstheme="minorHAnsi"/>
          <w:noProof/>
          <w:highlight w:val="lightGray"/>
          <w:lang w:val="pt-BR"/>
        </w:rPr>
        <w:t>NÚMERO DO TELEFONE DO COTISTA</w:t>
      </w:r>
      <w:r w:rsidRPr="00536FFC">
        <w:rPr>
          <w:rFonts w:ascii="Roc Grotesk" w:hAnsi="Roc Grotesk" w:cstheme="minorHAnsi"/>
          <w:highlight w:val="lightGray"/>
          <w:lang w:val="pt-BR"/>
        </w:rPr>
        <w:fldChar w:fldCharType="end"/>
      </w:r>
      <w:bookmarkEnd w:id="6"/>
    </w:p>
    <w:p w14:paraId="1E1F8A12" w14:textId="77777777" w:rsidR="007174AF" w:rsidRPr="00536FFC" w:rsidRDefault="007174AF" w:rsidP="0096279F">
      <w:pPr>
        <w:spacing w:after="0" w:line="340" w:lineRule="exact"/>
        <w:jc w:val="center"/>
        <w:rPr>
          <w:rFonts w:ascii="Roc Grotesk" w:hAnsi="Roc Grotesk" w:cstheme="minorHAnsi"/>
          <w:b/>
          <w:lang w:val="pt-BR"/>
        </w:rPr>
      </w:pPr>
    </w:p>
    <w:p w14:paraId="3B008D1C" w14:textId="77777777" w:rsidR="006E062A" w:rsidRPr="00536FFC" w:rsidRDefault="006E062A" w:rsidP="0096279F">
      <w:pPr>
        <w:spacing w:after="0" w:line="340" w:lineRule="exact"/>
        <w:rPr>
          <w:rFonts w:ascii="Roc Grotesk" w:hAnsi="Roc Grotesk" w:cstheme="minorHAnsi"/>
          <w:lang w:val="pt-BR"/>
        </w:rPr>
      </w:pPr>
    </w:p>
    <w:sectPr w:rsidR="006E062A" w:rsidRPr="00536FFC" w:rsidSect="00233BE8">
      <w:headerReference w:type="default" r:id="rId8"/>
      <w:pgSz w:w="11906" w:h="16838"/>
      <w:pgMar w:top="1843"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45D44" w14:textId="77777777" w:rsidR="00D4620E" w:rsidRDefault="00D4620E">
      <w:pPr>
        <w:spacing w:after="0" w:line="240" w:lineRule="auto"/>
      </w:pPr>
      <w:r>
        <w:separator/>
      </w:r>
    </w:p>
  </w:endnote>
  <w:endnote w:type="continuationSeparator" w:id="0">
    <w:p w14:paraId="04FBB5C8" w14:textId="77777777" w:rsidR="00D4620E" w:rsidRDefault="00D46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s Gothic">
    <w:altName w:val="Corbel"/>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c Grotesk">
    <w:altName w:val="Calibri"/>
    <w:panose1 w:val="000005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2D666" w14:textId="77777777" w:rsidR="00D4620E" w:rsidRDefault="00D4620E">
      <w:pPr>
        <w:spacing w:after="0" w:line="240" w:lineRule="auto"/>
      </w:pPr>
      <w:r>
        <w:separator/>
      </w:r>
    </w:p>
  </w:footnote>
  <w:footnote w:type="continuationSeparator" w:id="0">
    <w:p w14:paraId="6578D2D4" w14:textId="77777777" w:rsidR="00D4620E" w:rsidRDefault="00D46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A5656" w14:textId="29B84643" w:rsidR="00253C2D" w:rsidRPr="0020404D" w:rsidRDefault="00C61B35" w:rsidP="009904F0">
    <w:pPr>
      <w:pStyle w:val="Cabealho"/>
      <w:tabs>
        <w:tab w:val="clear" w:pos="4252"/>
        <w:tab w:val="center" w:pos="6237"/>
      </w:tabs>
      <w:rPr>
        <w:b/>
      </w:rPr>
    </w:pPr>
    <w:r>
      <w:rPr>
        <w:noProof/>
      </w:rPr>
      <w:drawing>
        <wp:anchor distT="0" distB="0" distL="114300" distR="114300" simplePos="0" relativeHeight="251659264" behindDoc="1" locked="0" layoutInCell="1" allowOverlap="1" wp14:anchorId="1D6C5434" wp14:editId="501CE192">
          <wp:simplePos x="0" y="0"/>
          <wp:positionH relativeFrom="page">
            <wp:posOffset>14966</wp:posOffset>
          </wp:positionH>
          <wp:positionV relativeFrom="paragraph">
            <wp:posOffset>-428899</wp:posOffset>
          </wp:positionV>
          <wp:extent cx="7559040" cy="10683240"/>
          <wp:effectExtent l="0" t="0" r="3810" b="3810"/>
          <wp:wrapNone/>
          <wp:docPr id="7" name="Picture 7"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83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7E75">
      <w:t xml:space="preserve">             </w:t>
    </w:r>
    <w:r w:rsidR="007E7E7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54FCB"/>
    <w:multiLevelType w:val="hybridMultilevel"/>
    <w:tmpl w:val="5434E0C6"/>
    <w:lvl w:ilvl="0" w:tplc="66A644A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102804C1"/>
    <w:multiLevelType w:val="hybridMultilevel"/>
    <w:tmpl w:val="9B7C7854"/>
    <w:lvl w:ilvl="0" w:tplc="6A3AD316">
      <w:start w:val="1"/>
      <w:numFmt w:val="low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9407498"/>
    <w:multiLevelType w:val="hybridMultilevel"/>
    <w:tmpl w:val="34389C82"/>
    <w:lvl w:ilvl="0" w:tplc="237228B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2CF7909"/>
    <w:multiLevelType w:val="hybridMultilevel"/>
    <w:tmpl w:val="BF8299E4"/>
    <w:lvl w:ilvl="0" w:tplc="6A3AD31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DF47792"/>
    <w:multiLevelType w:val="hybridMultilevel"/>
    <w:tmpl w:val="F5BE38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473A327F"/>
    <w:multiLevelType w:val="hybridMultilevel"/>
    <w:tmpl w:val="FBD6EB7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518787C"/>
    <w:multiLevelType w:val="hybridMultilevel"/>
    <w:tmpl w:val="59EC1CE0"/>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815485258">
    <w:abstractNumId w:val="5"/>
  </w:num>
  <w:num w:numId="2" w16cid:durableId="1592739342">
    <w:abstractNumId w:val="6"/>
  </w:num>
  <w:num w:numId="3" w16cid:durableId="450175614">
    <w:abstractNumId w:val="1"/>
  </w:num>
  <w:num w:numId="4" w16cid:durableId="645165269">
    <w:abstractNumId w:val="0"/>
  </w:num>
  <w:num w:numId="5" w16cid:durableId="1389382374">
    <w:abstractNumId w:val="4"/>
  </w:num>
  <w:num w:numId="6" w16cid:durableId="917177949">
    <w:abstractNumId w:val="3"/>
  </w:num>
  <w:num w:numId="7" w16cid:durableId="4982783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7LgTBHRrQurfn+p3FyrO4GaL3GpbqVckRW5EYiwpwXa/T9uxsv7Umq8/7IawIAmIcoqcGNsKRjQz+3v9+Y533Q==" w:salt="ppJ5kWofAFYOPtxF0YA7v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4AF"/>
    <w:rsid w:val="00135981"/>
    <w:rsid w:val="00152A33"/>
    <w:rsid w:val="00163E58"/>
    <w:rsid w:val="00165F13"/>
    <w:rsid w:val="001C182A"/>
    <w:rsid w:val="001F697E"/>
    <w:rsid w:val="0021200D"/>
    <w:rsid w:val="00233155"/>
    <w:rsid w:val="002416C5"/>
    <w:rsid w:val="002553FA"/>
    <w:rsid w:val="00286817"/>
    <w:rsid w:val="0029660D"/>
    <w:rsid w:val="002E1B5E"/>
    <w:rsid w:val="00301D48"/>
    <w:rsid w:val="0031345E"/>
    <w:rsid w:val="00316FD2"/>
    <w:rsid w:val="00320379"/>
    <w:rsid w:val="00361823"/>
    <w:rsid w:val="003B168C"/>
    <w:rsid w:val="003B3008"/>
    <w:rsid w:val="003E6730"/>
    <w:rsid w:val="003F56AC"/>
    <w:rsid w:val="004776FC"/>
    <w:rsid w:val="004E0C88"/>
    <w:rsid w:val="00501EF7"/>
    <w:rsid w:val="0050211B"/>
    <w:rsid w:val="00521D26"/>
    <w:rsid w:val="005312C1"/>
    <w:rsid w:val="00536FFC"/>
    <w:rsid w:val="0054279B"/>
    <w:rsid w:val="005450E8"/>
    <w:rsid w:val="0057670A"/>
    <w:rsid w:val="005A6474"/>
    <w:rsid w:val="005C4F9C"/>
    <w:rsid w:val="005E39BC"/>
    <w:rsid w:val="00605612"/>
    <w:rsid w:val="00680177"/>
    <w:rsid w:val="006948BA"/>
    <w:rsid w:val="006B4931"/>
    <w:rsid w:val="006E062A"/>
    <w:rsid w:val="007174AF"/>
    <w:rsid w:val="00740C4C"/>
    <w:rsid w:val="00750E52"/>
    <w:rsid w:val="007B063D"/>
    <w:rsid w:val="007C064C"/>
    <w:rsid w:val="007C7D07"/>
    <w:rsid w:val="007E7E75"/>
    <w:rsid w:val="008737DD"/>
    <w:rsid w:val="00883F5B"/>
    <w:rsid w:val="0091131D"/>
    <w:rsid w:val="00911FC3"/>
    <w:rsid w:val="00915B80"/>
    <w:rsid w:val="00915D85"/>
    <w:rsid w:val="00922A00"/>
    <w:rsid w:val="00941997"/>
    <w:rsid w:val="009544FC"/>
    <w:rsid w:val="0096279F"/>
    <w:rsid w:val="00964E8B"/>
    <w:rsid w:val="009B135A"/>
    <w:rsid w:val="009F6090"/>
    <w:rsid w:val="00A05E1A"/>
    <w:rsid w:val="00A21DF1"/>
    <w:rsid w:val="00A47BA1"/>
    <w:rsid w:val="00A71462"/>
    <w:rsid w:val="00A74F2C"/>
    <w:rsid w:val="00AC3372"/>
    <w:rsid w:val="00B35070"/>
    <w:rsid w:val="00B42A02"/>
    <w:rsid w:val="00BB5ABF"/>
    <w:rsid w:val="00BC3531"/>
    <w:rsid w:val="00BE4CEE"/>
    <w:rsid w:val="00C01F18"/>
    <w:rsid w:val="00C02B44"/>
    <w:rsid w:val="00C13084"/>
    <w:rsid w:val="00C16E1E"/>
    <w:rsid w:val="00C3230F"/>
    <w:rsid w:val="00C61B35"/>
    <w:rsid w:val="00D35C71"/>
    <w:rsid w:val="00D4620E"/>
    <w:rsid w:val="00D97601"/>
    <w:rsid w:val="00DA0140"/>
    <w:rsid w:val="00DA71C3"/>
    <w:rsid w:val="00E8374B"/>
    <w:rsid w:val="00EA63C6"/>
    <w:rsid w:val="00F31FAA"/>
    <w:rsid w:val="00FA0ECB"/>
    <w:rsid w:val="00FA1CB2"/>
    <w:rsid w:val="00FC6C4C"/>
    <w:rsid w:val="00FD0A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A1DC3"/>
  <w15:chartTrackingRefBased/>
  <w15:docId w15:val="{EF20C162-434A-45F0-9B5E-B6C4340D0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4AF"/>
    <w:pPr>
      <w:spacing w:after="200" w:line="276" w:lineRule="auto"/>
    </w:pPr>
    <w:rPr>
      <w:rFonts w:eastAsiaTheme="minorEastAsia"/>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174A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174AF"/>
    <w:rPr>
      <w:rFonts w:eastAsiaTheme="minorEastAsia"/>
      <w:lang w:val="en-US"/>
    </w:rPr>
  </w:style>
  <w:style w:type="character" w:styleId="Refdecomentrio">
    <w:name w:val="annotation reference"/>
    <w:basedOn w:val="Fontepargpadro"/>
    <w:uiPriority w:val="99"/>
    <w:semiHidden/>
    <w:unhideWhenUsed/>
    <w:rsid w:val="007174AF"/>
    <w:rPr>
      <w:sz w:val="16"/>
      <w:szCs w:val="16"/>
    </w:rPr>
  </w:style>
  <w:style w:type="paragraph" w:styleId="Textodecomentrio">
    <w:name w:val="annotation text"/>
    <w:basedOn w:val="Normal"/>
    <w:link w:val="TextodecomentrioChar"/>
    <w:uiPriority w:val="99"/>
    <w:unhideWhenUsed/>
    <w:rsid w:val="007174AF"/>
    <w:pPr>
      <w:spacing w:line="240" w:lineRule="auto"/>
    </w:pPr>
    <w:rPr>
      <w:sz w:val="20"/>
      <w:szCs w:val="20"/>
    </w:rPr>
  </w:style>
  <w:style w:type="character" w:customStyle="1" w:styleId="TextodecomentrioChar">
    <w:name w:val="Texto de comentário Char"/>
    <w:basedOn w:val="Fontepargpadro"/>
    <w:link w:val="Textodecomentrio"/>
    <w:uiPriority w:val="99"/>
    <w:rsid w:val="007174AF"/>
    <w:rPr>
      <w:rFonts w:eastAsiaTheme="minorEastAsia"/>
      <w:sz w:val="20"/>
      <w:szCs w:val="20"/>
      <w:lang w:val="en-US"/>
    </w:rPr>
  </w:style>
  <w:style w:type="paragraph" w:styleId="PargrafodaLista">
    <w:name w:val="List Paragraph"/>
    <w:basedOn w:val="Normal"/>
    <w:uiPriority w:val="34"/>
    <w:qFormat/>
    <w:rsid w:val="007174AF"/>
    <w:pPr>
      <w:widowControl w:val="0"/>
      <w:snapToGrid w:val="0"/>
      <w:spacing w:after="0" w:line="240" w:lineRule="auto"/>
      <w:ind w:left="708"/>
      <w:jc w:val="both"/>
    </w:pPr>
    <w:rPr>
      <w:rFonts w:ascii="News Gothic" w:eastAsia="Times New Roman" w:hAnsi="News Gothic" w:cs="Times New Roman"/>
      <w:sz w:val="24"/>
      <w:szCs w:val="20"/>
      <w:lang w:eastAsia="pt-BR"/>
    </w:rPr>
  </w:style>
  <w:style w:type="paragraph" w:styleId="Textodebalo">
    <w:name w:val="Balloon Text"/>
    <w:basedOn w:val="Normal"/>
    <w:link w:val="TextodebaloChar"/>
    <w:uiPriority w:val="99"/>
    <w:semiHidden/>
    <w:unhideWhenUsed/>
    <w:rsid w:val="007174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174AF"/>
    <w:rPr>
      <w:rFonts w:ascii="Segoe UI" w:eastAsiaTheme="minorEastAsia" w:hAnsi="Segoe UI" w:cs="Segoe UI"/>
      <w:sz w:val="18"/>
      <w:szCs w:val="18"/>
      <w:lang w:val="en-US"/>
    </w:rPr>
  </w:style>
  <w:style w:type="paragraph" w:styleId="Assuntodocomentrio">
    <w:name w:val="annotation subject"/>
    <w:basedOn w:val="Textodecomentrio"/>
    <w:next w:val="Textodecomentrio"/>
    <w:link w:val="AssuntodocomentrioChar"/>
    <w:uiPriority w:val="99"/>
    <w:semiHidden/>
    <w:unhideWhenUsed/>
    <w:rsid w:val="006B4931"/>
    <w:rPr>
      <w:b/>
      <w:bCs/>
    </w:rPr>
  </w:style>
  <w:style w:type="character" w:customStyle="1" w:styleId="AssuntodocomentrioChar">
    <w:name w:val="Assunto do comentário Char"/>
    <w:basedOn w:val="TextodecomentrioChar"/>
    <w:link w:val="Assuntodocomentrio"/>
    <w:uiPriority w:val="99"/>
    <w:semiHidden/>
    <w:rsid w:val="006B4931"/>
    <w:rPr>
      <w:rFonts w:eastAsiaTheme="minorEastAsia"/>
      <w:b/>
      <w:bCs/>
      <w:sz w:val="20"/>
      <w:szCs w:val="20"/>
      <w:lang w:val="en-US"/>
    </w:rPr>
  </w:style>
  <w:style w:type="paragraph" w:styleId="Rodap">
    <w:name w:val="footer"/>
    <w:basedOn w:val="Normal"/>
    <w:link w:val="RodapChar"/>
    <w:uiPriority w:val="99"/>
    <w:unhideWhenUsed/>
    <w:rsid w:val="009B135A"/>
    <w:pPr>
      <w:tabs>
        <w:tab w:val="center" w:pos="4252"/>
        <w:tab w:val="right" w:pos="8504"/>
      </w:tabs>
      <w:spacing w:after="0" w:line="240" w:lineRule="auto"/>
    </w:pPr>
  </w:style>
  <w:style w:type="character" w:customStyle="1" w:styleId="RodapChar">
    <w:name w:val="Rodapé Char"/>
    <w:basedOn w:val="Fontepargpadro"/>
    <w:link w:val="Rodap"/>
    <w:uiPriority w:val="99"/>
    <w:rsid w:val="009B135A"/>
    <w:rPr>
      <w:rFonts w:eastAsiaTheme="minorEastAsia"/>
      <w:lang w:val="en-US"/>
    </w:rPr>
  </w:style>
  <w:style w:type="paragraph" w:styleId="Reviso">
    <w:name w:val="Revision"/>
    <w:hidden/>
    <w:uiPriority w:val="99"/>
    <w:semiHidden/>
    <w:rsid w:val="00BB5ABF"/>
    <w:pPr>
      <w:spacing w:after="0" w:line="240" w:lineRule="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3F8E8EB8C92A7E4AB01D2FE8EE5E05FE" ma:contentTypeVersion="17" ma:contentTypeDescription="Crie um novo documento." ma:contentTypeScope="" ma:versionID="35b108a9336b61d67f48b95b76f39b71">
  <xsd:schema xmlns:xsd="http://www.w3.org/2001/XMLSchema" xmlns:xs="http://www.w3.org/2001/XMLSchema" xmlns:p="http://schemas.microsoft.com/office/2006/metadata/properties" xmlns:ns1="http://schemas.microsoft.com/sharepoint/v3" xmlns:ns2="ce837453-ac13-487f-b119-59689acf8896" xmlns:ns3="171f933d-ad7c-424b-aba7-673a842344c2" targetNamespace="http://schemas.microsoft.com/office/2006/metadata/properties" ma:root="true" ma:fieldsID="a6c6a9be2cdb7bea7c433e9fc177ba6e" ns1:_="" ns2:_="" ns3:_="">
    <xsd:import namespace="http://schemas.microsoft.com/sharepoint/v3"/>
    <xsd:import namespace="ce837453-ac13-487f-b119-59689acf8896"/>
    <xsd:import namespace="171f933d-ad7c-424b-aba7-673a842344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edades da Política de Conformidade Unificada" ma:hidden="true" ma:internalName="_ip_UnifiedCompliancePolicyProperties">
      <xsd:simpleType>
        <xsd:restriction base="dms:Note"/>
      </xsd:simpleType>
    </xsd:element>
    <xsd:element name="_ip_UnifiedCompliancePolicyUIAction" ma:index="22"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837453-ac13-487f-b119-59689acf8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Marcações de imagem" ma:readOnly="false" ma:fieldId="{5cf76f15-5ced-4ddc-b409-7134ff3c332f}" ma:taxonomyMulti="true" ma:sspId="29457d56-0e7e-4811-b82c-5d37077b768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1f933d-ad7c-424b-aba7-673a842344c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663efdd-ee8c-425b-b79e-a481ec7b5e35}" ma:internalName="TaxCatchAll" ma:showField="CatchAllData" ma:web="171f933d-ad7c-424b-aba7-673a842344c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171f933d-ad7c-424b-aba7-673a842344c2" xsi:nil="true"/>
    <_ip_UnifiedCompliancePolicyProperties xmlns="http://schemas.microsoft.com/sharepoint/v3" xsi:nil="true"/>
    <lcf76f155ced4ddcb4097134ff3c332f xmlns="ce837453-ac13-487f-b119-59689acf88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DF3808B-3278-4EBB-8AB5-65469A35D58D}">
  <ds:schemaRefs>
    <ds:schemaRef ds:uri="http://schemas.openxmlformats.org/officeDocument/2006/bibliography"/>
  </ds:schemaRefs>
</ds:datastoreItem>
</file>

<file path=customXml/itemProps2.xml><?xml version="1.0" encoding="utf-8"?>
<ds:datastoreItem xmlns:ds="http://schemas.openxmlformats.org/officeDocument/2006/customXml" ds:itemID="{90D34A8E-ED52-4EC2-9B2B-E75FE37286D7}"/>
</file>

<file path=customXml/itemProps3.xml><?xml version="1.0" encoding="utf-8"?>
<ds:datastoreItem xmlns:ds="http://schemas.openxmlformats.org/officeDocument/2006/customXml" ds:itemID="{212CDE49-5DA6-4E00-9EF4-50797DD7DD2C}"/>
</file>

<file path=customXml/itemProps4.xml><?xml version="1.0" encoding="utf-8"?>
<ds:datastoreItem xmlns:ds="http://schemas.openxmlformats.org/officeDocument/2006/customXml" ds:itemID="{9E2CDE2F-BD09-4F6F-A6CA-6A6783BCC370}"/>
</file>

<file path=docProps/app.xml><?xml version="1.0" encoding="utf-8"?>
<Properties xmlns="http://schemas.openxmlformats.org/officeDocument/2006/extended-properties" xmlns:vt="http://schemas.openxmlformats.org/officeDocument/2006/docPropsVTypes">
  <Template>Normal</Template>
  <TotalTime>2</TotalTime>
  <Pages>3</Pages>
  <Words>695</Words>
  <Characters>3753</Characters>
  <Application>Microsoft Office Word</Application>
  <DocSecurity>0</DocSecurity>
  <Lines>31</Lines>
  <Paragraphs>8</Paragraphs>
  <ScaleCrop>false</ScaleCrop>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Martens &amp; Dornaus Advogados</dc:creator>
  <cp:keywords/>
  <dc:description/>
  <cp:lastModifiedBy>Valesca Menezes de Souza</cp:lastModifiedBy>
  <cp:revision>4</cp:revision>
  <cp:lastPrinted>2022-11-17T22:05:00Z</cp:lastPrinted>
  <dcterms:created xsi:type="dcterms:W3CDTF">2022-11-24T19:59:00Z</dcterms:created>
  <dcterms:modified xsi:type="dcterms:W3CDTF">2022-11-25T01:33:00Z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0x0101003F8E8EB8C92A7E4AB01D2FE8EE5E05FE</vt:lpwstr>
  </property>
</Properties>
</file>